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BD9CC" w14:textId="494E64A5" w:rsidR="00C97F82" w:rsidRPr="001257C6" w:rsidRDefault="00C97F82" w:rsidP="00C97F82">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771781">
        <w:rPr>
          <w:rFonts w:ascii="Arial" w:hAnsi="Arial" w:cs="Arial"/>
          <w:lang w:val="en-US"/>
        </w:rPr>
        <w:t xml:space="preserve">3GPP TSG-RAN WG4 </w:t>
      </w:r>
      <w:r w:rsidRPr="0050689F">
        <w:rPr>
          <w:rFonts w:ascii="Arial" w:hAnsi="Arial" w:cs="Arial"/>
          <w:lang w:val="en-US"/>
        </w:rPr>
        <w:t>#101-e</w:t>
      </w:r>
      <w:r w:rsidRPr="0050689F">
        <w:rPr>
          <w:rFonts w:ascii="Arial" w:hAnsi="Arial" w:cs="Arial"/>
          <w:lang w:val="en-US"/>
        </w:rPr>
        <w:tab/>
      </w:r>
      <w:r w:rsidR="0050689F" w:rsidRPr="0050689F">
        <w:rPr>
          <w:rFonts w:ascii="Arial" w:hAnsi="Arial" w:cs="Arial"/>
          <w:sz w:val="32"/>
          <w:szCs w:val="32"/>
          <w:lang w:val="en-US"/>
        </w:rPr>
        <w:t>R4-2118345</w:t>
      </w:r>
    </w:p>
    <w:p w14:paraId="535F30B0" w14:textId="77777777" w:rsidR="00C97F82" w:rsidRPr="00202F14" w:rsidRDefault="00C97F82" w:rsidP="00C97F82">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17FE1834"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A30A47">
        <w:rPr>
          <w:rFonts w:ascii="Arial" w:hAnsi="Arial" w:cs="Arial"/>
          <w:sz w:val="22"/>
          <w:lang w:val="en-US"/>
        </w:rPr>
        <w:t>Number of RX beams</w:t>
      </w:r>
      <w:r w:rsidR="00F3090F" w:rsidRPr="006573AF">
        <w:rPr>
          <w:rFonts w:ascii="Arial" w:hAnsi="Arial" w:cs="Arial"/>
          <w:sz w:val="22"/>
          <w:lang w:val="en-US"/>
        </w:rPr>
        <w:t xml:space="preserve"> for HST</w:t>
      </w:r>
      <w:r w:rsidR="00063A1B" w:rsidRPr="006573AF">
        <w:rPr>
          <w:rFonts w:ascii="Arial" w:hAnsi="Arial" w:cs="Arial"/>
          <w:sz w:val="22"/>
          <w:lang w:val="en-US"/>
        </w:rPr>
        <w:t xml:space="preserve"> FR2</w:t>
      </w:r>
    </w:p>
    <w:p w14:paraId="375E4AE8" w14:textId="45C38B03"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C97F82">
        <w:rPr>
          <w:rFonts w:ascii="Arial" w:hAnsi="Arial" w:cs="Arial" w:hint="eastAsia"/>
          <w:sz w:val="22"/>
          <w:lang w:val="en-US"/>
        </w:rPr>
        <w:t>8</w:t>
      </w:r>
      <w:r w:rsidR="00D67EB0" w:rsidRPr="009B7918">
        <w:rPr>
          <w:rFonts w:ascii="Arial" w:hAnsi="Arial" w:cs="Arial"/>
          <w:sz w:val="22"/>
          <w:lang w:val="en-US"/>
        </w:rPr>
        <w:t>.</w:t>
      </w:r>
      <w:r w:rsidR="009B7918" w:rsidRPr="009B7918">
        <w:rPr>
          <w:rFonts w:ascii="Arial" w:hAnsi="Arial" w:cs="Arial"/>
          <w:sz w:val="22"/>
          <w:lang w:val="en-US"/>
        </w:rPr>
        <w:t>9.4.</w:t>
      </w:r>
      <w:r w:rsidR="00A30A47">
        <w:rPr>
          <w:rFonts w:ascii="Arial" w:hAnsi="Arial" w:cs="Arial"/>
          <w:sz w:val="22"/>
          <w:lang w:val="en-US"/>
        </w:rPr>
        <w:t>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2119F401" w14:textId="0EA2BCD4" w:rsidR="0030008E" w:rsidRPr="0008640E" w:rsidRDefault="0030008E" w:rsidP="0030008E">
      <w:pPr>
        <w:rPr>
          <w:rFonts w:ascii="Arial" w:hAnsi="Arial" w:cs="Arial"/>
        </w:rPr>
      </w:pPr>
      <w:r w:rsidRPr="0008640E">
        <w:rPr>
          <w:rFonts w:ascii="Arial" w:hAnsi="Arial" w:cs="Arial"/>
        </w:rPr>
        <w:t xml:space="preserve">Work on RRM requirements for train-mounted UE in high speed train scenario in FR2 </w:t>
      </w:r>
      <w:r w:rsidRPr="0008640E">
        <w:rPr>
          <w:rFonts w:ascii="Arial" w:hAnsi="Arial" w:cs="Arial"/>
        </w:rPr>
        <w:fldChar w:fldCharType="begin"/>
      </w:r>
      <w:r w:rsidRPr="0008640E">
        <w:rPr>
          <w:rFonts w:ascii="Arial" w:hAnsi="Arial" w:cs="Arial"/>
        </w:rPr>
        <w:instrText xml:space="preserve"> REF _Ref79050164 \r \h </w:instrText>
      </w:r>
      <w:r w:rsidR="0008640E" w:rsidRPr="0008640E">
        <w:rPr>
          <w:rFonts w:ascii="Arial" w:hAnsi="Arial" w:cs="Arial"/>
        </w:rPr>
        <w:instrText xml:space="preserve"> \* MERGEFORMAT </w:instrText>
      </w:r>
      <w:r w:rsidRPr="0008640E">
        <w:rPr>
          <w:rFonts w:ascii="Arial" w:hAnsi="Arial" w:cs="Arial"/>
        </w:rPr>
      </w:r>
      <w:r w:rsidRPr="0008640E">
        <w:rPr>
          <w:rFonts w:ascii="Arial" w:hAnsi="Arial" w:cs="Arial"/>
        </w:rPr>
        <w:fldChar w:fldCharType="separate"/>
      </w:r>
      <w:r w:rsidRPr="0008640E">
        <w:rPr>
          <w:rFonts w:ascii="Arial" w:hAnsi="Arial" w:cs="Arial"/>
        </w:rPr>
        <w:t>[1]</w:t>
      </w:r>
      <w:r w:rsidRPr="0008640E">
        <w:rPr>
          <w:rFonts w:ascii="Arial" w:hAnsi="Arial" w:cs="Arial"/>
        </w:rPr>
        <w:fldChar w:fldCharType="end"/>
      </w:r>
      <w:r w:rsidRPr="0008640E">
        <w:rPr>
          <w:rFonts w:ascii="Arial" w:hAnsi="Arial" w:cs="Arial"/>
        </w:rPr>
        <w:t xml:space="preserve"> continued during the RAN4#100e meeting, with outcome in terms of agreements and open issues captured in WFs </w:t>
      </w:r>
      <w:r w:rsidRPr="0008640E">
        <w:rPr>
          <w:rFonts w:ascii="Arial" w:hAnsi="Arial" w:cs="Arial"/>
        </w:rPr>
        <w:fldChar w:fldCharType="begin"/>
      </w:r>
      <w:r w:rsidRPr="0008640E">
        <w:rPr>
          <w:rFonts w:ascii="Arial" w:hAnsi="Arial" w:cs="Arial"/>
        </w:rPr>
        <w:instrText xml:space="preserve"> REF _Ref79050191 \r \h </w:instrText>
      </w:r>
      <w:r w:rsidR="0008640E" w:rsidRPr="0008640E">
        <w:rPr>
          <w:rFonts w:ascii="Arial" w:hAnsi="Arial" w:cs="Arial"/>
        </w:rPr>
        <w:instrText xml:space="preserve"> \* MERGEFORMAT </w:instrText>
      </w:r>
      <w:r w:rsidRPr="0008640E">
        <w:rPr>
          <w:rFonts w:ascii="Arial" w:hAnsi="Arial" w:cs="Arial"/>
        </w:rPr>
      </w:r>
      <w:r w:rsidRPr="0008640E">
        <w:rPr>
          <w:rFonts w:ascii="Arial" w:hAnsi="Arial" w:cs="Arial"/>
        </w:rPr>
        <w:fldChar w:fldCharType="separate"/>
      </w:r>
      <w:r w:rsidRPr="0008640E">
        <w:rPr>
          <w:rFonts w:ascii="Arial" w:hAnsi="Arial" w:cs="Arial"/>
        </w:rPr>
        <w:t>[2, 3]</w:t>
      </w:r>
      <w:r w:rsidRPr="0008640E">
        <w:rPr>
          <w:rFonts w:ascii="Arial" w:hAnsi="Arial" w:cs="Arial"/>
        </w:rPr>
        <w:fldChar w:fldCharType="end"/>
      </w:r>
      <w:r w:rsidRPr="0008640E">
        <w:rPr>
          <w:rFonts w:ascii="Arial" w:hAnsi="Arial" w:cs="Arial"/>
        </w:rPr>
        <w:t>.</w:t>
      </w:r>
    </w:p>
    <w:p w14:paraId="27C3C71D" w14:textId="4EC53CFC" w:rsidR="008B0735" w:rsidRPr="0008640E" w:rsidRDefault="00A0401A" w:rsidP="00115C61">
      <w:pPr>
        <w:spacing w:after="160" w:line="259" w:lineRule="auto"/>
        <w:rPr>
          <w:rFonts w:ascii="Arial" w:eastAsia="DengXian" w:hAnsi="Arial" w:cs="Arial"/>
          <w:lang w:eastAsia="zh-CN"/>
        </w:rPr>
      </w:pPr>
      <w:r w:rsidRPr="0008640E">
        <w:rPr>
          <w:rFonts w:ascii="Arial" w:eastAsia="DengXian" w:hAnsi="Arial" w:cs="Arial"/>
          <w:lang w:eastAsia="zh-CN"/>
        </w:rPr>
        <w:t xml:space="preserve">In this </w:t>
      </w:r>
      <w:r w:rsidR="005D4E1F" w:rsidRPr="0008640E">
        <w:rPr>
          <w:rFonts w:ascii="Arial" w:eastAsia="DengXian" w:hAnsi="Arial" w:cs="Arial"/>
          <w:lang w:eastAsia="zh-CN"/>
        </w:rPr>
        <w:t>contribution</w:t>
      </w:r>
      <w:r w:rsidRPr="0008640E">
        <w:rPr>
          <w:rFonts w:ascii="Arial" w:eastAsia="DengXian" w:hAnsi="Arial" w:cs="Arial"/>
          <w:lang w:eastAsia="zh-CN"/>
        </w:rPr>
        <w:t xml:space="preserve">, we focus on issues </w:t>
      </w:r>
      <w:r w:rsidR="00E24770" w:rsidRPr="0008640E">
        <w:rPr>
          <w:rFonts w:ascii="Arial" w:hAnsi="Arial" w:cs="Arial"/>
        </w:rPr>
        <w:t xml:space="preserve">RX beams </w:t>
      </w:r>
      <w:r w:rsidR="00E47DB0" w:rsidRPr="0008640E">
        <w:rPr>
          <w:rFonts w:ascii="Arial" w:eastAsia="DengXian" w:hAnsi="Arial" w:cs="Arial"/>
          <w:lang w:eastAsia="zh-CN"/>
        </w:rPr>
        <w:t>specifications due</w:t>
      </w:r>
      <w:r w:rsidR="00072AF4" w:rsidRPr="0008640E">
        <w:rPr>
          <w:rFonts w:ascii="Arial" w:eastAsia="DengXian" w:hAnsi="Arial" w:cs="Arial"/>
          <w:lang w:eastAsia="zh-CN"/>
        </w:rPr>
        <w:t xml:space="preserve"> to HST</w:t>
      </w:r>
      <w:r w:rsidR="00E47DB0" w:rsidRPr="0008640E">
        <w:rPr>
          <w:rFonts w:ascii="Arial" w:eastAsia="DengXian" w:hAnsi="Arial" w:cs="Arial"/>
          <w:lang w:eastAsia="zh-CN"/>
        </w:rPr>
        <w:t xml:space="preserve"> FR2</w:t>
      </w:r>
      <w:r w:rsidR="006226DA" w:rsidRPr="0008640E">
        <w:rPr>
          <w:rFonts w:ascii="Arial" w:eastAsia="DengXian" w:hAnsi="Arial" w:cs="Arial"/>
          <w:lang w:eastAsia="zh-CN"/>
        </w:rPr>
        <w:t xml:space="preserve"> </w:t>
      </w:r>
      <w:r w:rsidR="00E47DB0" w:rsidRPr="0008640E">
        <w:rPr>
          <w:rFonts w:ascii="Arial" w:eastAsia="DengXian" w:hAnsi="Arial" w:cs="Arial"/>
          <w:lang w:eastAsia="zh-CN"/>
        </w:rPr>
        <w:t>deployment</w:t>
      </w:r>
      <w:r w:rsidR="009843A5" w:rsidRPr="0008640E">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6A9B1ADB" w14:textId="798D0DEA" w:rsidR="00F927A0" w:rsidRDefault="002F18CE" w:rsidP="00CD5FB1">
      <w:pPr>
        <w:rPr>
          <w:rFonts w:ascii="Arial" w:hAnsi="Arial" w:cs="Arial"/>
          <w:lang w:eastAsia="x-none"/>
        </w:rPr>
      </w:pPr>
      <w:r w:rsidRPr="006573AF">
        <w:rPr>
          <w:rFonts w:ascii="Arial" w:hAnsi="Arial" w:cs="Arial"/>
          <w:lang w:eastAsia="x-none"/>
        </w:rPr>
        <w:t>According to the approved WF</w:t>
      </w:r>
      <w:r w:rsidR="0014075C">
        <w:rPr>
          <w:rFonts w:ascii="Arial" w:hAnsi="Arial" w:cs="Arial"/>
          <w:lang w:eastAsia="x-none"/>
        </w:rPr>
        <w:t>,</w:t>
      </w:r>
      <w:r w:rsidRPr="006573AF">
        <w:rPr>
          <w:rFonts w:ascii="Arial" w:hAnsi="Arial" w:cs="Arial"/>
          <w:lang w:eastAsia="x-none"/>
        </w:rPr>
        <w:t xml:space="preserve"> the following related to </w:t>
      </w:r>
      <w:r w:rsidR="00CD5FB1">
        <w:rPr>
          <w:rFonts w:ascii="Arial" w:hAnsi="Arial" w:cs="Arial"/>
          <w:lang w:eastAsia="x-none"/>
        </w:rPr>
        <w:t>RX beam number</w:t>
      </w:r>
      <w:r w:rsidR="00ED7D7F">
        <w:rPr>
          <w:rFonts w:ascii="Arial" w:hAnsi="Arial" w:cs="Arial"/>
          <w:lang w:eastAsia="x-none"/>
        </w:rPr>
        <w:t xml:space="preserve"> </w:t>
      </w:r>
      <w:r w:rsidRPr="006573AF">
        <w:rPr>
          <w:rFonts w:ascii="Arial" w:hAnsi="Arial" w:cs="Arial"/>
          <w:lang w:eastAsia="x-none"/>
        </w:rPr>
        <w:t>was agreed [1]:</w:t>
      </w:r>
    </w:p>
    <w:p w14:paraId="185E592F" w14:textId="77777777" w:rsidR="00725290" w:rsidRDefault="00725290" w:rsidP="00725290">
      <w:pPr>
        <w:rPr>
          <w:b/>
          <w:bCs/>
        </w:rPr>
      </w:pPr>
      <w:r>
        <w:rPr>
          <w:b/>
          <w:bCs/>
        </w:rPr>
        <w:t>Number of RX beams</w:t>
      </w:r>
    </w:p>
    <w:tbl>
      <w:tblPr>
        <w:tblStyle w:val="TableGrid"/>
        <w:tblW w:w="0" w:type="auto"/>
        <w:tblLook w:val="04A0" w:firstRow="1" w:lastRow="0" w:firstColumn="1" w:lastColumn="0" w:noHBand="0" w:noVBand="1"/>
      </w:tblPr>
      <w:tblGrid>
        <w:gridCol w:w="10142"/>
      </w:tblGrid>
      <w:tr w:rsidR="00725290" w14:paraId="185AF56E"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76902B73" w14:textId="77777777" w:rsidR="00725290" w:rsidRDefault="00725290" w:rsidP="004D55FC">
            <w:pPr>
              <w:rPr>
                <w:b/>
              </w:rPr>
            </w:pPr>
            <w:proofErr w:type="spellStart"/>
            <w:r>
              <w:rPr>
                <w:b/>
                <w:highlight w:val="green"/>
              </w:rPr>
              <w:t>GtW</w:t>
            </w:r>
            <w:proofErr w:type="spellEnd"/>
            <w:r>
              <w:rPr>
                <w:b/>
                <w:highlight w:val="green"/>
              </w:rPr>
              <w:t xml:space="preserve"> agreements</w:t>
            </w:r>
            <w:r w:rsidRPr="000D7235">
              <w:rPr>
                <w:b/>
                <w:highlight w:val="green"/>
              </w:rPr>
              <w:t>:</w:t>
            </w:r>
          </w:p>
          <w:p w14:paraId="13DFD0A4" w14:textId="77777777" w:rsidR="00725290" w:rsidRPr="00903853" w:rsidRDefault="00725290" w:rsidP="00725290">
            <w:pPr>
              <w:pStyle w:val="ListParagraph"/>
              <w:numPr>
                <w:ilvl w:val="0"/>
                <w:numId w:val="21"/>
              </w:numPr>
              <w:overflowPunct w:val="0"/>
              <w:autoSpaceDE w:val="0"/>
              <w:autoSpaceDN w:val="0"/>
              <w:adjustRightInd w:val="0"/>
              <w:contextualSpacing w:val="0"/>
              <w:textAlignment w:val="baseline"/>
              <w:rPr>
                <w:rFonts w:eastAsia="Yu Mincho"/>
                <w:bCs/>
                <w:lang w:eastAsia="zh-CN"/>
              </w:rPr>
            </w:pPr>
            <w:r w:rsidRPr="00903853">
              <w:rPr>
                <w:rFonts w:eastAsia="Yu Mincho"/>
                <w:bCs/>
                <w:lang w:eastAsia="zh-CN"/>
              </w:rPr>
              <w:t>RX beam number for RRM requirements definition</w:t>
            </w:r>
          </w:p>
          <w:p w14:paraId="0C53F2C8" w14:textId="77777777" w:rsidR="00725290" w:rsidRPr="00903853" w:rsidRDefault="00725290" w:rsidP="00725290">
            <w:pPr>
              <w:pStyle w:val="ListParagraph"/>
              <w:numPr>
                <w:ilvl w:val="1"/>
                <w:numId w:val="21"/>
              </w:numPr>
              <w:overflowPunct w:val="0"/>
              <w:autoSpaceDE w:val="0"/>
              <w:autoSpaceDN w:val="0"/>
              <w:adjustRightInd w:val="0"/>
              <w:contextualSpacing w:val="0"/>
              <w:textAlignment w:val="baseline"/>
              <w:rPr>
                <w:rFonts w:eastAsia="Yu Mincho"/>
                <w:bCs/>
                <w:lang w:eastAsia="zh-CN"/>
              </w:rPr>
            </w:pPr>
            <w:r w:rsidRPr="00903853">
              <w:rPr>
                <w:rFonts w:eastAsia="Yu Mincho"/>
                <w:bCs/>
                <w:lang w:eastAsia="zh-CN"/>
              </w:rPr>
              <w:t>Define two set of requirements for Scenario A and Scenario B in terms of number of RX beams per UE</w:t>
            </w:r>
          </w:p>
          <w:p w14:paraId="0B9595E9" w14:textId="77777777" w:rsidR="00725290" w:rsidRPr="00903853" w:rsidRDefault="00725290" w:rsidP="00725290">
            <w:pPr>
              <w:pStyle w:val="ListParagraph"/>
              <w:numPr>
                <w:ilvl w:val="2"/>
                <w:numId w:val="21"/>
              </w:numPr>
              <w:overflowPunct w:val="0"/>
              <w:autoSpaceDE w:val="0"/>
              <w:autoSpaceDN w:val="0"/>
              <w:adjustRightInd w:val="0"/>
              <w:contextualSpacing w:val="0"/>
              <w:textAlignment w:val="baseline"/>
              <w:rPr>
                <w:rFonts w:eastAsia="Yu Mincho"/>
                <w:bCs/>
                <w:lang w:eastAsia="zh-CN"/>
              </w:rPr>
            </w:pPr>
            <w:r w:rsidRPr="00903853">
              <w:rPr>
                <w:rFonts w:eastAsia="Yu Mincho"/>
                <w:bCs/>
                <w:lang w:eastAsia="zh-CN"/>
              </w:rPr>
              <w:t>Scenario A: [2] RX beams for all scenarios</w:t>
            </w:r>
          </w:p>
          <w:p w14:paraId="04A4C86A" w14:textId="77777777" w:rsidR="00725290" w:rsidRPr="00903853" w:rsidRDefault="00725290" w:rsidP="00725290">
            <w:pPr>
              <w:pStyle w:val="ListParagraph"/>
              <w:numPr>
                <w:ilvl w:val="2"/>
                <w:numId w:val="21"/>
              </w:numPr>
              <w:overflowPunct w:val="0"/>
              <w:autoSpaceDE w:val="0"/>
              <w:autoSpaceDN w:val="0"/>
              <w:adjustRightInd w:val="0"/>
              <w:contextualSpacing w:val="0"/>
              <w:textAlignment w:val="baseline"/>
              <w:rPr>
                <w:rFonts w:eastAsia="Yu Mincho"/>
                <w:bCs/>
                <w:lang w:eastAsia="zh-CN"/>
              </w:rPr>
            </w:pPr>
            <w:r w:rsidRPr="00903853">
              <w:rPr>
                <w:rFonts w:eastAsia="Yu Mincho"/>
                <w:bCs/>
                <w:lang w:eastAsia="zh-CN"/>
              </w:rPr>
              <w:t>Scenario B: [6] RX beams for all scenarios</w:t>
            </w:r>
          </w:p>
          <w:p w14:paraId="40A949E6" w14:textId="77777777" w:rsidR="00725290" w:rsidRPr="00903853" w:rsidRDefault="00725290" w:rsidP="00725290">
            <w:pPr>
              <w:pStyle w:val="ListParagraph"/>
              <w:numPr>
                <w:ilvl w:val="2"/>
                <w:numId w:val="21"/>
              </w:numPr>
              <w:overflowPunct w:val="0"/>
              <w:autoSpaceDE w:val="0"/>
              <w:autoSpaceDN w:val="0"/>
              <w:adjustRightInd w:val="0"/>
              <w:contextualSpacing w:val="0"/>
              <w:textAlignment w:val="baseline"/>
              <w:rPr>
                <w:rFonts w:eastAsia="Yu Mincho"/>
                <w:bCs/>
                <w:lang w:eastAsia="zh-CN"/>
              </w:rPr>
            </w:pPr>
            <w:r w:rsidRPr="00903853">
              <w:rPr>
                <w:rFonts w:eastAsia="Yu Mincho"/>
                <w:bCs/>
                <w:lang w:eastAsia="zh-CN"/>
              </w:rPr>
              <w:t>FFS on feasibility and methods to differentiate scenarios from UE perspective</w:t>
            </w:r>
          </w:p>
          <w:p w14:paraId="3984C9A8" w14:textId="77777777" w:rsidR="00725290" w:rsidRPr="00903853" w:rsidRDefault="00725290" w:rsidP="00725290">
            <w:pPr>
              <w:pStyle w:val="ListParagraph"/>
              <w:numPr>
                <w:ilvl w:val="2"/>
                <w:numId w:val="21"/>
              </w:numPr>
              <w:overflowPunct w:val="0"/>
              <w:autoSpaceDE w:val="0"/>
              <w:autoSpaceDN w:val="0"/>
              <w:adjustRightInd w:val="0"/>
              <w:contextualSpacing w:val="0"/>
              <w:textAlignment w:val="baseline"/>
              <w:rPr>
                <w:rFonts w:eastAsia="Yu Mincho"/>
                <w:bCs/>
                <w:lang w:eastAsia="zh-CN"/>
              </w:rPr>
            </w:pPr>
            <w:r w:rsidRPr="00903853">
              <w:rPr>
                <w:rFonts w:eastAsia="Yu Mincho"/>
                <w:bCs/>
                <w:lang w:eastAsia="zh-CN"/>
              </w:rPr>
              <w:t>FFS if different UE capabilities shall be used for Scenario A and B support</w:t>
            </w:r>
          </w:p>
          <w:p w14:paraId="36390859" w14:textId="77777777" w:rsidR="00725290" w:rsidRDefault="00725290" w:rsidP="00725290">
            <w:pPr>
              <w:pStyle w:val="ListParagraph"/>
              <w:numPr>
                <w:ilvl w:val="1"/>
                <w:numId w:val="21"/>
              </w:numPr>
              <w:overflowPunct w:val="0"/>
              <w:autoSpaceDE w:val="0"/>
              <w:autoSpaceDN w:val="0"/>
              <w:adjustRightInd w:val="0"/>
              <w:contextualSpacing w:val="0"/>
              <w:textAlignment w:val="baseline"/>
              <w:rPr>
                <w:rFonts w:eastAsia="Yu Mincho"/>
                <w:bCs/>
                <w:lang w:eastAsia="zh-CN"/>
              </w:rPr>
            </w:pPr>
            <w:r w:rsidRPr="00903853">
              <w:rPr>
                <w:rFonts w:eastAsia="Yu Mincho"/>
                <w:bCs/>
                <w:lang w:eastAsia="zh-CN"/>
              </w:rPr>
              <w:t>Note: if there is insignificant difference between Scenario A and B requirements, then further discussion on unified requirements can take place</w:t>
            </w:r>
          </w:p>
          <w:p w14:paraId="450221C3" w14:textId="77777777" w:rsidR="00725290" w:rsidRDefault="00725290" w:rsidP="004D55FC">
            <w:pPr>
              <w:rPr>
                <w:b/>
              </w:rPr>
            </w:pPr>
            <w:r w:rsidRPr="00447997">
              <w:rPr>
                <w:b/>
              </w:rPr>
              <w:t>Way forward:</w:t>
            </w:r>
          </w:p>
          <w:p w14:paraId="7DD61119" w14:textId="77777777" w:rsidR="00725290" w:rsidRPr="007E3196" w:rsidRDefault="00725290" w:rsidP="004D55FC">
            <w:pPr>
              <w:ind w:left="284"/>
              <w:rPr>
                <w:bCs/>
              </w:rPr>
            </w:pPr>
            <w:r>
              <w:rPr>
                <w:bCs/>
              </w:rPr>
              <w:t>Discuss the FFS issues from GTW agreement and the possibility to unify the requirements further.</w:t>
            </w:r>
          </w:p>
        </w:tc>
      </w:tr>
    </w:tbl>
    <w:p w14:paraId="74862E7C" w14:textId="70974BAA" w:rsidR="00725290" w:rsidRDefault="00725290" w:rsidP="00725290">
      <w:pPr>
        <w:rPr>
          <w:b/>
          <w:bCs/>
        </w:rPr>
      </w:pPr>
    </w:p>
    <w:p w14:paraId="773EBCB4" w14:textId="2F6FB9E1" w:rsidR="00725290" w:rsidRPr="00FD6E25" w:rsidRDefault="00A8306F" w:rsidP="00FD6E25">
      <w:pPr>
        <w:tabs>
          <w:tab w:val="num" w:pos="1440"/>
        </w:tabs>
        <w:rPr>
          <w:rFonts w:ascii="Arial" w:hAnsi="Arial" w:cs="Arial"/>
          <w:lang w:eastAsia="zh-CN"/>
        </w:rPr>
      </w:pPr>
      <w:r w:rsidRPr="00FD6E25">
        <w:rPr>
          <w:rFonts w:ascii="Arial" w:hAnsi="Arial" w:cs="Arial"/>
          <w:lang w:eastAsia="zh-CN"/>
        </w:rPr>
        <w:t xml:space="preserve">Related to </w:t>
      </w:r>
      <w:r w:rsidR="00DB5425" w:rsidRPr="00FD6E25">
        <w:rPr>
          <w:rFonts w:ascii="Arial" w:hAnsi="Arial" w:cs="Arial"/>
          <w:lang w:eastAsia="zh-CN"/>
        </w:rPr>
        <w:t xml:space="preserve">Scenario A, </w:t>
      </w:r>
      <w:r w:rsidR="003F5A11" w:rsidRPr="00FD6E25">
        <w:rPr>
          <w:rFonts w:ascii="Arial" w:hAnsi="Arial" w:cs="Arial"/>
          <w:lang w:eastAsia="zh-CN"/>
        </w:rPr>
        <w:t xml:space="preserve">because RRH is close to rail, </w:t>
      </w:r>
      <w:r w:rsidR="00EE557C" w:rsidRPr="00FD6E25">
        <w:rPr>
          <w:rFonts w:ascii="Arial" w:hAnsi="Arial" w:cs="Arial"/>
          <w:lang w:eastAsia="zh-CN"/>
        </w:rPr>
        <w:t xml:space="preserve">the beam implementation is </w:t>
      </w:r>
      <w:r w:rsidR="00044964" w:rsidRPr="00FD6E25">
        <w:rPr>
          <w:rFonts w:ascii="Arial" w:hAnsi="Arial" w:cs="Arial"/>
          <w:lang w:eastAsia="zh-CN"/>
        </w:rPr>
        <w:t>straightforward, bi</w:t>
      </w:r>
      <w:r w:rsidR="00EE557C" w:rsidRPr="00FD6E25">
        <w:rPr>
          <w:rFonts w:ascii="Arial" w:hAnsi="Arial" w:cs="Arial"/>
          <w:lang w:eastAsia="zh-CN"/>
        </w:rPr>
        <w:t xml:space="preserve">-directional </w:t>
      </w:r>
      <w:r w:rsidR="00EA5597" w:rsidRPr="00FD6E25">
        <w:rPr>
          <w:rFonts w:ascii="Arial" w:hAnsi="Arial" w:cs="Arial"/>
          <w:lang w:eastAsia="zh-CN"/>
        </w:rPr>
        <w:t>needs double beams compared with</w:t>
      </w:r>
      <w:r w:rsidR="00E17E82" w:rsidRPr="00FD6E25">
        <w:rPr>
          <w:rFonts w:ascii="Arial" w:hAnsi="Arial" w:cs="Arial"/>
          <w:lang w:eastAsia="zh-CN"/>
        </w:rPr>
        <w:t xml:space="preserve"> </w:t>
      </w:r>
      <w:proofErr w:type="spellStart"/>
      <w:r w:rsidR="00E17E82" w:rsidRPr="00FD6E25">
        <w:rPr>
          <w:rFonts w:ascii="Arial" w:hAnsi="Arial" w:cs="Arial"/>
          <w:lang w:eastAsia="zh-CN"/>
        </w:rPr>
        <w:t>uni</w:t>
      </w:r>
      <w:proofErr w:type="spellEnd"/>
      <w:r w:rsidR="00E17E82" w:rsidRPr="00FD6E25">
        <w:rPr>
          <w:rFonts w:ascii="Arial" w:hAnsi="Arial" w:cs="Arial"/>
          <w:lang w:eastAsia="zh-CN"/>
        </w:rPr>
        <w:t xml:space="preserve">-directional </w:t>
      </w:r>
      <w:r w:rsidR="00977D2A" w:rsidRPr="00FD6E25">
        <w:rPr>
          <w:rFonts w:ascii="Arial" w:hAnsi="Arial" w:cs="Arial"/>
          <w:lang w:eastAsia="zh-CN"/>
        </w:rPr>
        <w:t xml:space="preserve">without any </w:t>
      </w:r>
      <w:r w:rsidR="000C7F92" w:rsidRPr="00FD6E25">
        <w:rPr>
          <w:rFonts w:ascii="Arial" w:hAnsi="Arial" w:cs="Arial"/>
          <w:lang w:eastAsia="zh-CN"/>
        </w:rPr>
        <w:t xml:space="preserve">worry </w:t>
      </w:r>
      <w:proofErr w:type="gramStart"/>
      <w:r w:rsidR="000C7F92" w:rsidRPr="00FD6E25">
        <w:rPr>
          <w:rFonts w:ascii="Arial" w:hAnsi="Arial" w:cs="Arial"/>
          <w:lang w:eastAsia="zh-CN"/>
        </w:rPr>
        <w:t>e.g.</w:t>
      </w:r>
      <w:proofErr w:type="gramEnd"/>
      <w:r w:rsidR="000C7F92" w:rsidRPr="00FD6E25">
        <w:rPr>
          <w:rFonts w:ascii="Arial" w:hAnsi="Arial" w:cs="Arial"/>
          <w:lang w:eastAsia="zh-CN"/>
        </w:rPr>
        <w:t xml:space="preserve"> SNR</w:t>
      </w:r>
      <w:r w:rsidR="00E15FBB">
        <w:rPr>
          <w:rFonts w:ascii="Arial" w:hAnsi="Arial" w:cs="Arial"/>
          <w:lang w:eastAsia="zh-CN"/>
        </w:rPr>
        <w:t xml:space="preserve"> or others</w:t>
      </w:r>
      <w:r w:rsidR="000C7F92" w:rsidRPr="00FD6E25">
        <w:rPr>
          <w:rFonts w:ascii="Arial" w:hAnsi="Arial" w:cs="Arial"/>
          <w:lang w:eastAsia="zh-CN"/>
        </w:rPr>
        <w:t xml:space="preserve">. To our </w:t>
      </w:r>
      <w:r w:rsidR="00044964" w:rsidRPr="00FD6E25">
        <w:rPr>
          <w:rFonts w:ascii="Arial" w:hAnsi="Arial" w:cs="Arial"/>
          <w:lang w:eastAsia="zh-CN"/>
        </w:rPr>
        <w:t xml:space="preserve">understanding, we believe no </w:t>
      </w:r>
      <w:r w:rsidR="006D7259" w:rsidRPr="00FD6E25">
        <w:rPr>
          <w:rFonts w:ascii="Arial" w:hAnsi="Arial" w:cs="Arial"/>
          <w:lang w:eastAsia="zh-CN"/>
        </w:rPr>
        <w:t xml:space="preserve">practical technologic problem to use 2 </w:t>
      </w:r>
      <w:proofErr w:type="gramStart"/>
      <w:r w:rsidR="006D7259" w:rsidRPr="00FD6E25">
        <w:rPr>
          <w:rFonts w:ascii="Arial" w:hAnsi="Arial" w:cs="Arial"/>
          <w:lang w:eastAsia="zh-CN"/>
        </w:rPr>
        <w:t>beam</w:t>
      </w:r>
      <w:proofErr w:type="gramEnd"/>
      <w:r w:rsidR="006D7259" w:rsidRPr="00FD6E25">
        <w:rPr>
          <w:rFonts w:ascii="Arial" w:hAnsi="Arial" w:cs="Arial"/>
          <w:lang w:eastAsia="zh-CN"/>
        </w:rPr>
        <w:t xml:space="preserve"> in scenario A, </w:t>
      </w:r>
      <w:proofErr w:type="spellStart"/>
      <w:r w:rsidR="006D7259" w:rsidRPr="00FD6E25">
        <w:rPr>
          <w:rFonts w:ascii="Arial" w:hAnsi="Arial" w:cs="Arial"/>
          <w:lang w:eastAsia="zh-CN"/>
        </w:rPr>
        <w:t>uni</w:t>
      </w:r>
      <w:proofErr w:type="spellEnd"/>
      <w:r w:rsidR="006D7259" w:rsidRPr="00FD6E25">
        <w:rPr>
          <w:rFonts w:ascii="Arial" w:hAnsi="Arial" w:cs="Arial"/>
          <w:lang w:eastAsia="zh-CN"/>
        </w:rPr>
        <w:t xml:space="preserve">-directional scenario. </w:t>
      </w:r>
    </w:p>
    <w:p w14:paraId="1FEB77D0" w14:textId="5B8FF966" w:rsidR="00B62E3C" w:rsidRPr="00FD6E25" w:rsidRDefault="00B62E3C" w:rsidP="00FD6E25">
      <w:pPr>
        <w:tabs>
          <w:tab w:val="num" w:pos="1440"/>
        </w:tabs>
        <w:rPr>
          <w:rFonts w:ascii="Arial" w:hAnsi="Arial" w:cs="Arial"/>
          <w:b/>
          <w:bCs/>
          <w:i/>
          <w:iCs/>
          <w:lang w:eastAsia="zh-CN"/>
        </w:rPr>
      </w:pPr>
      <w:r w:rsidRPr="00FD6E25">
        <w:rPr>
          <w:rFonts w:ascii="Arial" w:hAnsi="Arial" w:cs="Arial"/>
          <w:b/>
          <w:bCs/>
          <w:i/>
          <w:iCs/>
          <w:lang w:eastAsia="zh-CN"/>
        </w:rPr>
        <w:t>Proposal</w:t>
      </w:r>
      <w:r w:rsidR="00FD6E25" w:rsidRPr="00FD6E25">
        <w:rPr>
          <w:rFonts w:ascii="Arial" w:hAnsi="Arial" w:cs="Arial"/>
          <w:b/>
          <w:bCs/>
          <w:i/>
          <w:iCs/>
          <w:lang w:eastAsia="zh-CN"/>
        </w:rPr>
        <w:t xml:space="preserve"> 1</w:t>
      </w:r>
      <w:r w:rsidRPr="00FD6E25">
        <w:rPr>
          <w:rFonts w:ascii="Arial" w:hAnsi="Arial" w:cs="Arial"/>
          <w:b/>
          <w:bCs/>
          <w:i/>
          <w:iCs/>
          <w:lang w:eastAsia="zh-CN"/>
        </w:rPr>
        <w:t xml:space="preserve">: Scenario A: 1 RX beams for </w:t>
      </w:r>
      <w:proofErr w:type="spellStart"/>
      <w:r w:rsidRPr="00FD6E25">
        <w:rPr>
          <w:rFonts w:ascii="Arial" w:hAnsi="Arial" w:cs="Arial"/>
          <w:b/>
          <w:bCs/>
          <w:i/>
          <w:iCs/>
          <w:lang w:eastAsia="zh-CN"/>
        </w:rPr>
        <w:t>uni</w:t>
      </w:r>
      <w:proofErr w:type="spellEnd"/>
      <w:r w:rsidRPr="00FD6E25">
        <w:rPr>
          <w:rFonts w:ascii="Arial" w:hAnsi="Arial" w:cs="Arial"/>
          <w:b/>
          <w:bCs/>
          <w:i/>
          <w:iCs/>
          <w:lang w:eastAsia="zh-CN"/>
        </w:rPr>
        <w:t>-directional scenario, 2 RX beams for bi-directional scenario</w:t>
      </w:r>
      <w:r w:rsidR="008F7089">
        <w:rPr>
          <w:rFonts w:ascii="Arial" w:hAnsi="Arial" w:cs="Arial"/>
          <w:b/>
          <w:bCs/>
          <w:i/>
          <w:iCs/>
          <w:lang w:eastAsia="zh-CN"/>
        </w:rPr>
        <w:t>.</w:t>
      </w:r>
    </w:p>
    <w:p w14:paraId="1BEEF281" w14:textId="32BF2CB3" w:rsidR="00725290" w:rsidRPr="00FD6E25" w:rsidRDefault="00340539" w:rsidP="00FD6E25">
      <w:pPr>
        <w:tabs>
          <w:tab w:val="num" w:pos="1440"/>
        </w:tabs>
        <w:rPr>
          <w:rFonts w:ascii="Arial" w:hAnsi="Arial" w:cs="Arial"/>
          <w:b/>
          <w:bCs/>
          <w:i/>
          <w:iCs/>
          <w:lang w:eastAsia="zh-CN"/>
        </w:rPr>
      </w:pPr>
      <w:r w:rsidRPr="00FD6E25">
        <w:rPr>
          <w:rFonts w:ascii="Arial" w:hAnsi="Arial" w:cs="Arial"/>
          <w:b/>
          <w:bCs/>
          <w:i/>
          <w:iCs/>
          <w:lang w:eastAsia="zh-CN"/>
        </w:rPr>
        <w:t>Proposal</w:t>
      </w:r>
      <w:r w:rsidR="00FD6E25" w:rsidRPr="00FD6E25">
        <w:rPr>
          <w:rFonts w:ascii="Arial" w:hAnsi="Arial" w:cs="Arial"/>
          <w:b/>
          <w:bCs/>
          <w:i/>
          <w:iCs/>
          <w:lang w:eastAsia="zh-CN"/>
        </w:rPr>
        <w:t xml:space="preserve"> 2</w:t>
      </w:r>
      <w:r w:rsidRPr="00FD6E25">
        <w:rPr>
          <w:rFonts w:ascii="Arial" w:hAnsi="Arial" w:cs="Arial"/>
          <w:b/>
          <w:bCs/>
          <w:i/>
          <w:iCs/>
          <w:lang w:eastAsia="zh-CN"/>
        </w:rPr>
        <w:t xml:space="preserve">: </w:t>
      </w:r>
      <w:r w:rsidR="00FD6E25" w:rsidRPr="00FD6E25">
        <w:rPr>
          <w:rFonts w:ascii="Arial" w:hAnsi="Arial" w:cs="Arial"/>
          <w:b/>
          <w:bCs/>
          <w:i/>
          <w:iCs/>
          <w:lang w:eastAsia="zh-CN"/>
        </w:rPr>
        <w:t xml:space="preserve">Scenario B: </w:t>
      </w:r>
      <w:r w:rsidR="00AA69E2">
        <w:rPr>
          <w:rFonts w:ascii="Arial" w:hAnsi="Arial" w:cs="Arial" w:hint="eastAsia"/>
          <w:b/>
          <w:bCs/>
          <w:i/>
          <w:iCs/>
          <w:lang w:eastAsia="zh-CN"/>
        </w:rPr>
        <w:t>4</w:t>
      </w:r>
      <w:r w:rsidR="00FD6E25" w:rsidRPr="00FD6E25">
        <w:rPr>
          <w:rFonts w:ascii="Arial" w:hAnsi="Arial" w:cs="Arial"/>
          <w:b/>
          <w:bCs/>
          <w:i/>
          <w:iCs/>
          <w:lang w:eastAsia="zh-CN"/>
        </w:rPr>
        <w:t xml:space="preserve"> RX beams for all scenarios</w:t>
      </w:r>
      <w:r w:rsidR="008F7089">
        <w:rPr>
          <w:rFonts w:ascii="Arial" w:hAnsi="Arial" w:cs="Arial"/>
          <w:b/>
          <w:bCs/>
          <w:i/>
          <w:iCs/>
          <w:lang w:eastAsia="zh-CN"/>
        </w:rPr>
        <w:t>.</w:t>
      </w:r>
    </w:p>
    <w:p w14:paraId="1C0E1BB4" w14:textId="102CB87A" w:rsidR="00971FA7" w:rsidRDefault="00F736E3" w:rsidP="000F4C3E">
      <w:pPr>
        <w:tabs>
          <w:tab w:val="num" w:pos="1440"/>
        </w:tabs>
        <w:rPr>
          <w:rFonts w:ascii="Arial" w:hAnsi="Arial" w:cs="Arial"/>
          <w:lang w:eastAsia="zh-CN"/>
        </w:rPr>
      </w:pPr>
      <w:r w:rsidRPr="000F4C3E">
        <w:rPr>
          <w:rFonts w:ascii="Arial" w:hAnsi="Arial" w:cs="Arial"/>
          <w:lang w:eastAsia="zh-CN"/>
        </w:rPr>
        <w:t>The difference of RX beams in Scenario A and Scenario B</w:t>
      </w:r>
      <w:r w:rsidR="00E06942" w:rsidRPr="000F4C3E">
        <w:rPr>
          <w:rFonts w:ascii="Arial" w:hAnsi="Arial" w:cs="Arial"/>
          <w:lang w:eastAsia="zh-CN"/>
        </w:rPr>
        <w:t xml:space="preserve"> shall be adopted in requirement, that is the </w:t>
      </w:r>
      <w:r w:rsidR="00902164">
        <w:rPr>
          <w:rFonts w:ascii="Arial" w:hAnsi="Arial" w:cs="Arial"/>
          <w:lang w:eastAsia="zh-CN"/>
        </w:rPr>
        <w:t xml:space="preserve">reason and </w:t>
      </w:r>
      <w:r w:rsidR="00974775">
        <w:rPr>
          <w:rFonts w:ascii="Arial" w:hAnsi="Arial" w:cs="Arial"/>
          <w:lang w:eastAsia="zh-CN"/>
        </w:rPr>
        <w:t>target</w:t>
      </w:r>
      <w:r w:rsidR="00E06942" w:rsidRPr="000F4C3E">
        <w:rPr>
          <w:rFonts w:ascii="Arial" w:hAnsi="Arial" w:cs="Arial"/>
          <w:lang w:eastAsia="zh-CN"/>
        </w:rPr>
        <w:t xml:space="preserve"> we spent lots of time to discuss the </w:t>
      </w:r>
      <w:r w:rsidR="000F4C3E" w:rsidRPr="000F4C3E">
        <w:rPr>
          <w:rFonts w:ascii="Arial" w:hAnsi="Arial" w:cs="Arial"/>
          <w:lang w:eastAsia="zh-CN"/>
        </w:rPr>
        <w:t xml:space="preserve">issue in RRM session. </w:t>
      </w:r>
    </w:p>
    <w:p w14:paraId="1EADDE10" w14:textId="6257D9EA" w:rsidR="00F41761" w:rsidRDefault="00F41761" w:rsidP="000F4C3E">
      <w:pPr>
        <w:tabs>
          <w:tab w:val="num" w:pos="1440"/>
        </w:tabs>
        <w:rPr>
          <w:rFonts w:ascii="Arial" w:hAnsi="Arial" w:cs="Arial"/>
          <w:b/>
          <w:bCs/>
          <w:i/>
          <w:iCs/>
          <w:lang w:eastAsia="zh-CN"/>
        </w:rPr>
      </w:pPr>
      <w:r w:rsidRPr="004201EE">
        <w:rPr>
          <w:rFonts w:ascii="Arial" w:hAnsi="Arial" w:cs="Arial"/>
          <w:b/>
          <w:bCs/>
          <w:i/>
          <w:iCs/>
          <w:lang w:eastAsia="zh-CN"/>
        </w:rPr>
        <w:t>Proposal</w:t>
      </w:r>
      <w:r w:rsidR="00D04532">
        <w:rPr>
          <w:rFonts w:ascii="Arial" w:hAnsi="Arial" w:cs="Arial"/>
          <w:b/>
          <w:bCs/>
          <w:i/>
          <w:iCs/>
          <w:lang w:eastAsia="zh-CN"/>
        </w:rPr>
        <w:t xml:space="preserve"> 3</w:t>
      </w:r>
      <w:r w:rsidRPr="004201EE">
        <w:rPr>
          <w:rFonts w:ascii="Arial" w:hAnsi="Arial" w:cs="Arial"/>
          <w:b/>
          <w:bCs/>
          <w:i/>
          <w:iCs/>
          <w:lang w:eastAsia="zh-CN"/>
        </w:rPr>
        <w:t xml:space="preserve">: </w:t>
      </w:r>
      <w:r w:rsidR="00603B1B" w:rsidRPr="004201EE">
        <w:rPr>
          <w:rFonts w:ascii="Arial" w:hAnsi="Arial" w:cs="Arial"/>
          <w:b/>
          <w:bCs/>
          <w:i/>
          <w:iCs/>
          <w:lang w:eastAsia="zh-CN"/>
        </w:rPr>
        <w:t>UE capab</w:t>
      </w:r>
      <w:r w:rsidR="007B6D97" w:rsidRPr="004201EE">
        <w:rPr>
          <w:rFonts w:ascii="Arial" w:hAnsi="Arial" w:cs="Arial"/>
          <w:b/>
          <w:bCs/>
          <w:i/>
          <w:iCs/>
          <w:lang w:eastAsia="zh-CN"/>
        </w:rPr>
        <w:t xml:space="preserve">ility </w:t>
      </w:r>
      <w:r w:rsidR="00603B1B" w:rsidRPr="004201EE">
        <w:rPr>
          <w:rFonts w:ascii="Arial" w:hAnsi="Arial" w:cs="Arial"/>
          <w:b/>
          <w:bCs/>
          <w:i/>
          <w:iCs/>
          <w:lang w:eastAsia="zh-CN"/>
        </w:rPr>
        <w:t xml:space="preserve">shall </w:t>
      </w:r>
      <w:r w:rsidR="007B6D97" w:rsidRPr="004201EE">
        <w:rPr>
          <w:rFonts w:ascii="Arial" w:hAnsi="Arial" w:cs="Arial"/>
          <w:b/>
          <w:bCs/>
          <w:i/>
          <w:iCs/>
          <w:lang w:eastAsia="zh-CN"/>
        </w:rPr>
        <w:t>support</w:t>
      </w:r>
      <w:r w:rsidR="00603B1B" w:rsidRPr="004201EE">
        <w:rPr>
          <w:rFonts w:ascii="Arial" w:hAnsi="Arial" w:cs="Arial"/>
          <w:b/>
          <w:bCs/>
          <w:i/>
          <w:iCs/>
          <w:lang w:eastAsia="zh-CN"/>
        </w:rPr>
        <w:t xml:space="preserve"> Scenario A and B</w:t>
      </w:r>
      <w:r w:rsidR="007B6D97" w:rsidRPr="004201EE">
        <w:rPr>
          <w:rFonts w:ascii="Arial" w:hAnsi="Arial" w:cs="Arial"/>
          <w:b/>
          <w:bCs/>
          <w:i/>
          <w:iCs/>
          <w:lang w:eastAsia="zh-CN"/>
        </w:rPr>
        <w:t xml:space="preserve">, but UE shall </w:t>
      </w:r>
      <w:r w:rsidR="004201EE">
        <w:rPr>
          <w:rFonts w:ascii="Arial" w:hAnsi="Arial" w:cs="Arial"/>
          <w:b/>
          <w:bCs/>
          <w:i/>
          <w:iCs/>
          <w:lang w:eastAsia="zh-CN"/>
        </w:rPr>
        <w:t>be able to</w:t>
      </w:r>
      <w:r w:rsidR="004201EE" w:rsidRPr="004201EE">
        <w:rPr>
          <w:rFonts w:ascii="Arial" w:hAnsi="Arial" w:cs="Arial"/>
          <w:b/>
          <w:bCs/>
          <w:i/>
          <w:iCs/>
          <w:lang w:eastAsia="zh-CN"/>
        </w:rPr>
        <w:t xml:space="preserve"> </w:t>
      </w:r>
      <w:r w:rsidR="00346860">
        <w:rPr>
          <w:rFonts w:ascii="Arial" w:hAnsi="Arial" w:cs="Arial"/>
          <w:b/>
          <w:bCs/>
          <w:i/>
          <w:iCs/>
          <w:lang w:eastAsia="zh-CN"/>
        </w:rPr>
        <w:t>follow</w:t>
      </w:r>
      <w:r w:rsidR="004201EE" w:rsidRPr="004201EE">
        <w:rPr>
          <w:rFonts w:ascii="Arial" w:hAnsi="Arial" w:cs="Arial"/>
          <w:b/>
          <w:bCs/>
          <w:i/>
          <w:iCs/>
          <w:lang w:eastAsia="zh-CN"/>
        </w:rPr>
        <w:t xml:space="preserve"> different </w:t>
      </w:r>
      <w:r w:rsidR="00346860">
        <w:rPr>
          <w:rFonts w:ascii="Arial" w:hAnsi="Arial" w:cs="Arial"/>
          <w:b/>
          <w:bCs/>
          <w:i/>
          <w:iCs/>
          <w:lang w:eastAsia="zh-CN"/>
        </w:rPr>
        <w:t xml:space="preserve">requirements through changeable </w:t>
      </w:r>
      <w:r w:rsidR="00AA69E2">
        <w:rPr>
          <w:rFonts w:ascii="Arial" w:hAnsi="Arial" w:cs="Arial"/>
          <w:b/>
          <w:bCs/>
          <w:i/>
          <w:iCs/>
          <w:lang w:eastAsia="zh-CN"/>
        </w:rPr>
        <w:t xml:space="preserve">configurations </w:t>
      </w:r>
      <w:r w:rsidR="00AA69E2" w:rsidRPr="004201EE">
        <w:rPr>
          <w:rFonts w:ascii="Arial" w:hAnsi="Arial" w:cs="Arial"/>
          <w:b/>
          <w:bCs/>
          <w:i/>
          <w:iCs/>
          <w:lang w:eastAsia="zh-CN"/>
        </w:rPr>
        <w:t>according</w:t>
      </w:r>
      <w:r w:rsidR="004201EE" w:rsidRPr="004201EE">
        <w:rPr>
          <w:rFonts w:ascii="Arial" w:hAnsi="Arial" w:cs="Arial"/>
          <w:b/>
          <w:bCs/>
          <w:i/>
          <w:iCs/>
          <w:lang w:eastAsia="zh-CN"/>
        </w:rPr>
        <w:t xml:space="preserve"> to </w:t>
      </w:r>
      <w:r w:rsidR="00346860">
        <w:rPr>
          <w:rFonts w:ascii="Arial" w:hAnsi="Arial" w:cs="Arial"/>
          <w:b/>
          <w:bCs/>
          <w:i/>
          <w:iCs/>
          <w:lang w:eastAsia="zh-CN"/>
        </w:rPr>
        <w:t>s</w:t>
      </w:r>
      <w:r w:rsidR="004201EE" w:rsidRPr="004201EE">
        <w:rPr>
          <w:rFonts w:ascii="Arial" w:hAnsi="Arial" w:cs="Arial"/>
          <w:b/>
          <w:bCs/>
          <w:i/>
          <w:iCs/>
          <w:lang w:eastAsia="zh-CN"/>
        </w:rPr>
        <w:t>cenario A and B</w:t>
      </w:r>
      <w:r w:rsidR="008E4FEF">
        <w:rPr>
          <w:rFonts w:ascii="Arial" w:hAnsi="Arial" w:cs="Arial"/>
          <w:b/>
          <w:bCs/>
          <w:i/>
          <w:iCs/>
          <w:lang w:eastAsia="zh-CN"/>
        </w:rPr>
        <w:t xml:space="preserve"> if it is decided to use </w:t>
      </w:r>
      <w:r w:rsidR="008E4FEF" w:rsidRPr="004201EE">
        <w:rPr>
          <w:rFonts w:ascii="Arial" w:hAnsi="Arial" w:cs="Arial"/>
          <w:b/>
          <w:bCs/>
          <w:i/>
          <w:iCs/>
          <w:lang w:eastAsia="zh-CN"/>
        </w:rPr>
        <w:t>Scenario A and B</w:t>
      </w:r>
      <w:r w:rsidR="008E4FEF">
        <w:rPr>
          <w:rFonts w:ascii="Arial" w:hAnsi="Arial" w:cs="Arial"/>
          <w:b/>
          <w:bCs/>
          <w:i/>
          <w:iCs/>
          <w:lang w:eastAsia="zh-CN"/>
        </w:rPr>
        <w:t xml:space="preserve"> as reference</w:t>
      </w:r>
      <w:r w:rsidR="00B03ECF">
        <w:rPr>
          <w:rFonts w:ascii="Arial" w:hAnsi="Arial" w:cs="Arial"/>
          <w:b/>
          <w:bCs/>
          <w:i/>
          <w:iCs/>
          <w:lang w:eastAsia="zh-CN"/>
        </w:rPr>
        <w:t xml:space="preserve"> </w:t>
      </w:r>
      <w:r w:rsidR="00B03ECF">
        <w:rPr>
          <w:rFonts w:ascii="Arial" w:hAnsi="Arial" w:cs="Arial" w:hint="eastAsia"/>
          <w:b/>
          <w:bCs/>
          <w:i/>
          <w:iCs/>
          <w:lang w:eastAsia="zh-CN"/>
        </w:rPr>
        <w:t>o</w:t>
      </w:r>
      <w:r w:rsidR="00B03ECF">
        <w:rPr>
          <w:rFonts w:ascii="Arial" w:hAnsi="Arial" w:cs="Arial"/>
          <w:b/>
          <w:bCs/>
          <w:i/>
          <w:iCs/>
          <w:lang w:eastAsia="zh-CN"/>
        </w:rPr>
        <w:t>r one of references</w:t>
      </w:r>
      <w:r w:rsidR="008E4FEF">
        <w:rPr>
          <w:rFonts w:ascii="Arial" w:hAnsi="Arial" w:cs="Arial"/>
          <w:b/>
          <w:bCs/>
          <w:i/>
          <w:iCs/>
          <w:lang w:eastAsia="zh-CN"/>
        </w:rPr>
        <w:t xml:space="preserve"> to specify different requirements in document</w:t>
      </w:r>
      <w:r w:rsidR="004201EE" w:rsidRPr="004201EE">
        <w:rPr>
          <w:rFonts w:ascii="Arial" w:hAnsi="Arial" w:cs="Arial"/>
          <w:b/>
          <w:bCs/>
          <w:i/>
          <w:iCs/>
          <w:lang w:eastAsia="zh-CN"/>
        </w:rPr>
        <w:t>.</w:t>
      </w:r>
    </w:p>
    <w:p w14:paraId="40D83588" w14:textId="5252DDA7" w:rsidR="00BF6928" w:rsidRPr="004201EE" w:rsidRDefault="00BF6928" w:rsidP="000F4C3E">
      <w:pPr>
        <w:tabs>
          <w:tab w:val="num" w:pos="1440"/>
        </w:tabs>
        <w:rPr>
          <w:rFonts w:ascii="Arial" w:hAnsi="Arial" w:cs="Arial"/>
          <w:b/>
          <w:bCs/>
          <w:i/>
          <w:iCs/>
          <w:lang w:eastAsia="zh-CN"/>
        </w:rPr>
      </w:pPr>
    </w:p>
    <w:p w14:paraId="4A761935" w14:textId="1C680EC4" w:rsidR="00F11905" w:rsidRDefault="00DE2E36" w:rsidP="000F4C3E">
      <w:pPr>
        <w:tabs>
          <w:tab w:val="num" w:pos="1440"/>
        </w:tabs>
        <w:rPr>
          <w:rFonts w:ascii="Arial" w:hAnsi="Arial" w:cs="Arial"/>
          <w:lang w:eastAsia="zh-CN"/>
        </w:rPr>
      </w:pPr>
      <w:r>
        <w:rPr>
          <w:rFonts w:ascii="Arial" w:hAnsi="Arial" w:cs="Arial"/>
          <w:lang w:eastAsia="zh-CN"/>
        </w:rPr>
        <w:t>I</w:t>
      </w:r>
      <w:r w:rsidR="00D275D7">
        <w:rPr>
          <w:rFonts w:ascii="Arial" w:hAnsi="Arial" w:cs="Arial"/>
          <w:lang w:eastAsia="zh-CN"/>
        </w:rPr>
        <w:t>n last meeting</w:t>
      </w:r>
      <w:r w:rsidR="00D21192">
        <w:rPr>
          <w:rFonts w:ascii="Arial" w:hAnsi="Arial" w:cs="Arial"/>
          <w:lang w:eastAsia="zh-CN"/>
        </w:rPr>
        <w:t xml:space="preserve"> </w:t>
      </w:r>
      <w:r w:rsidR="002677ED">
        <w:rPr>
          <w:rFonts w:ascii="Arial" w:hAnsi="Arial" w:cs="Arial"/>
          <w:lang w:eastAsia="zh-CN"/>
        </w:rPr>
        <w:t xml:space="preserve">some concerns on </w:t>
      </w:r>
      <w:proofErr w:type="spellStart"/>
      <w:r w:rsidR="002677ED">
        <w:rPr>
          <w:rFonts w:ascii="Arial" w:hAnsi="Arial" w:cs="Arial"/>
          <w:lang w:eastAsia="zh-CN"/>
        </w:rPr>
        <w:t>Dmin</w:t>
      </w:r>
      <w:proofErr w:type="spellEnd"/>
      <w:r w:rsidR="002677ED">
        <w:rPr>
          <w:rFonts w:ascii="Arial" w:hAnsi="Arial" w:cs="Arial"/>
          <w:lang w:eastAsia="zh-CN"/>
        </w:rPr>
        <w:t xml:space="preserve"> were raised</w:t>
      </w:r>
      <w:r>
        <w:rPr>
          <w:rFonts w:ascii="Arial" w:hAnsi="Arial" w:cs="Arial"/>
          <w:lang w:eastAsia="zh-CN"/>
        </w:rPr>
        <w:t xml:space="preserve"> besides of s</w:t>
      </w:r>
      <w:r w:rsidRPr="00A71084">
        <w:rPr>
          <w:rFonts w:ascii="Arial" w:hAnsi="Arial" w:cs="Arial"/>
          <w:lang w:eastAsia="zh-CN"/>
        </w:rPr>
        <w:t>cenario A and scenario B</w:t>
      </w:r>
      <w:r>
        <w:rPr>
          <w:rFonts w:ascii="Arial" w:hAnsi="Arial" w:cs="Arial"/>
          <w:lang w:eastAsia="zh-CN"/>
        </w:rPr>
        <w:t>.</w:t>
      </w:r>
      <w:r w:rsidR="002677ED">
        <w:rPr>
          <w:rFonts w:ascii="Arial" w:hAnsi="Arial" w:cs="Arial"/>
          <w:lang w:eastAsia="zh-CN"/>
        </w:rPr>
        <w:t xml:space="preserve"> </w:t>
      </w:r>
      <w:r w:rsidR="002748A0">
        <w:rPr>
          <w:rFonts w:ascii="Arial" w:hAnsi="Arial" w:cs="Arial"/>
          <w:lang w:eastAsia="zh-CN"/>
        </w:rPr>
        <w:t>S</w:t>
      </w:r>
      <w:r w:rsidR="008816CA">
        <w:rPr>
          <w:rFonts w:ascii="Arial" w:hAnsi="Arial" w:cs="Arial"/>
          <w:lang w:eastAsia="zh-CN"/>
        </w:rPr>
        <w:t xml:space="preserve">urely </w:t>
      </w:r>
      <w:r w:rsidR="002748A0">
        <w:rPr>
          <w:rFonts w:ascii="Arial" w:hAnsi="Arial" w:cs="Arial"/>
          <w:lang w:eastAsia="zh-CN"/>
        </w:rPr>
        <w:t xml:space="preserve">the two </w:t>
      </w:r>
      <w:r w:rsidR="007714C2">
        <w:rPr>
          <w:rFonts w:ascii="Arial" w:hAnsi="Arial" w:cs="Arial"/>
          <w:lang w:eastAsia="zh-CN"/>
        </w:rPr>
        <w:t>scenarios</w:t>
      </w:r>
      <w:r w:rsidR="008816CA">
        <w:rPr>
          <w:rFonts w:ascii="Arial" w:hAnsi="Arial" w:cs="Arial"/>
          <w:lang w:eastAsia="zh-CN"/>
        </w:rPr>
        <w:t xml:space="preserve"> </w:t>
      </w:r>
      <w:proofErr w:type="spellStart"/>
      <w:r w:rsidR="008816CA">
        <w:rPr>
          <w:rFonts w:ascii="Arial" w:hAnsi="Arial" w:cs="Arial"/>
          <w:lang w:eastAsia="zh-CN"/>
        </w:rPr>
        <w:t>can not</w:t>
      </w:r>
      <w:proofErr w:type="spellEnd"/>
      <w:r w:rsidR="008816CA">
        <w:rPr>
          <w:rFonts w:ascii="Arial" w:hAnsi="Arial" w:cs="Arial"/>
          <w:lang w:eastAsia="zh-CN"/>
        </w:rPr>
        <w:t xml:space="preserve"> cover </w:t>
      </w:r>
      <w:r w:rsidR="00A32645">
        <w:rPr>
          <w:rFonts w:ascii="Arial" w:hAnsi="Arial" w:cs="Arial"/>
          <w:lang w:eastAsia="zh-CN"/>
        </w:rPr>
        <w:t xml:space="preserve">all deployment variants, </w:t>
      </w:r>
      <w:r w:rsidR="007714C2">
        <w:rPr>
          <w:rFonts w:ascii="Arial" w:hAnsi="Arial" w:cs="Arial"/>
          <w:lang w:eastAsia="zh-CN"/>
        </w:rPr>
        <w:t xml:space="preserve">practical </w:t>
      </w:r>
      <w:proofErr w:type="spellStart"/>
      <w:r w:rsidR="00A32645">
        <w:rPr>
          <w:rFonts w:ascii="Arial" w:hAnsi="Arial" w:cs="Arial"/>
          <w:lang w:eastAsia="zh-CN"/>
        </w:rPr>
        <w:t>Dmin</w:t>
      </w:r>
      <w:proofErr w:type="spellEnd"/>
      <w:r w:rsidR="00A32645">
        <w:rPr>
          <w:rFonts w:ascii="Arial" w:hAnsi="Arial" w:cs="Arial"/>
          <w:lang w:eastAsia="zh-CN"/>
        </w:rPr>
        <w:t xml:space="preserve"> </w:t>
      </w:r>
      <w:r w:rsidR="007714C2">
        <w:rPr>
          <w:rFonts w:ascii="Arial" w:hAnsi="Arial" w:cs="Arial"/>
          <w:lang w:eastAsia="zh-CN"/>
        </w:rPr>
        <w:t>can have</w:t>
      </w:r>
      <w:r w:rsidR="004B021D">
        <w:rPr>
          <w:rFonts w:ascii="Arial" w:hAnsi="Arial" w:cs="Arial"/>
          <w:lang w:eastAsia="zh-CN"/>
        </w:rPr>
        <w:t xml:space="preserve"> significant offset from </w:t>
      </w:r>
      <w:r w:rsidR="002748A0">
        <w:rPr>
          <w:rFonts w:ascii="Arial" w:hAnsi="Arial" w:cs="Arial"/>
          <w:lang w:eastAsia="zh-CN"/>
        </w:rPr>
        <w:t>s</w:t>
      </w:r>
      <w:r w:rsidR="002748A0" w:rsidRPr="00A71084">
        <w:rPr>
          <w:rFonts w:ascii="Arial" w:hAnsi="Arial" w:cs="Arial"/>
          <w:lang w:eastAsia="zh-CN"/>
        </w:rPr>
        <w:t>cenario A and scenario B</w:t>
      </w:r>
      <w:r w:rsidR="007714C2">
        <w:rPr>
          <w:rFonts w:ascii="Arial" w:hAnsi="Arial" w:cs="Arial"/>
          <w:lang w:eastAsia="zh-CN"/>
        </w:rPr>
        <w:t xml:space="preserve">. </w:t>
      </w:r>
      <w:r w:rsidR="00E67A00">
        <w:rPr>
          <w:rFonts w:ascii="Arial" w:hAnsi="Arial" w:cs="Arial"/>
          <w:lang w:eastAsia="zh-CN"/>
        </w:rPr>
        <w:t xml:space="preserve">It is </w:t>
      </w:r>
      <w:r w:rsidR="00904E88">
        <w:rPr>
          <w:rFonts w:ascii="Arial" w:hAnsi="Arial" w:cs="Arial"/>
          <w:lang w:eastAsia="zh-CN"/>
        </w:rPr>
        <w:t xml:space="preserve">difficult to </w:t>
      </w:r>
      <w:r w:rsidR="00AB23A0">
        <w:rPr>
          <w:rFonts w:ascii="Arial" w:hAnsi="Arial" w:cs="Arial"/>
          <w:lang w:eastAsia="zh-CN"/>
        </w:rPr>
        <w:t xml:space="preserve">distinguish exact boundary </w:t>
      </w:r>
      <w:r w:rsidR="00125B14">
        <w:rPr>
          <w:rFonts w:ascii="Arial" w:hAnsi="Arial" w:cs="Arial"/>
          <w:lang w:eastAsia="zh-CN"/>
        </w:rPr>
        <w:t xml:space="preserve">of </w:t>
      </w:r>
      <w:proofErr w:type="spellStart"/>
      <w:r w:rsidR="00125B14">
        <w:rPr>
          <w:rFonts w:ascii="Arial" w:hAnsi="Arial" w:cs="Arial"/>
          <w:lang w:eastAsia="zh-CN"/>
        </w:rPr>
        <w:t>Dmin</w:t>
      </w:r>
      <w:proofErr w:type="spellEnd"/>
      <w:r w:rsidR="00125B14">
        <w:rPr>
          <w:rFonts w:ascii="Arial" w:hAnsi="Arial" w:cs="Arial"/>
          <w:lang w:eastAsia="zh-CN"/>
        </w:rPr>
        <w:t xml:space="preserve"> </w:t>
      </w:r>
      <w:r w:rsidR="009D0030">
        <w:rPr>
          <w:rFonts w:ascii="Arial" w:hAnsi="Arial" w:cs="Arial"/>
          <w:lang w:eastAsia="zh-CN"/>
        </w:rPr>
        <w:t>with respect to significant SNR change.</w:t>
      </w:r>
    </w:p>
    <w:p w14:paraId="5872A835" w14:textId="17F2ECE1" w:rsidR="00EC5862" w:rsidRDefault="00EC5862" w:rsidP="000F4C3E">
      <w:pPr>
        <w:tabs>
          <w:tab w:val="num" w:pos="1440"/>
        </w:tabs>
        <w:rPr>
          <w:rFonts w:ascii="Arial" w:hAnsi="Arial" w:cs="Arial"/>
          <w:lang w:eastAsia="zh-CN"/>
        </w:rPr>
      </w:pPr>
      <w:r>
        <w:rPr>
          <w:rFonts w:ascii="Arial" w:hAnsi="Arial" w:cs="Arial"/>
          <w:lang w:eastAsia="zh-CN"/>
        </w:rPr>
        <w:t xml:space="preserve">Below are examples to demonstrate the ambiguity of boundary of </w:t>
      </w:r>
      <w:proofErr w:type="spellStart"/>
      <w:r>
        <w:rPr>
          <w:rFonts w:ascii="Arial" w:hAnsi="Arial" w:cs="Arial"/>
          <w:lang w:eastAsia="zh-CN"/>
        </w:rPr>
        <w:t>Dmin</w:t>
      </w:r>
      <w:proofErr w:type="spellEnd"/>
      <w:r>
        <w:rPr>
          <w:rFonts w:ascii="Arial" w:hAnsi="Arial" w:cs="Arial"/>
          <w:lang w:eastAsia="zh-CN"/>
        </w:rPr>
        <w:t>.</w:t>
      </w:r>
      <w:r w:rsidR="00F643AA">
        <w:rPr>
          <w:rFonts w:ascii="Arial" w:hAnsi="Arial" w:cs="Arial"/>
          <w:lang w:eastAsia="zh-CN"/>
        </w:rPr>
        <w:t xml:space="preserve"> </w:t>
      </w:r>
      <w:r w:rsidR="000851E0">
        <w:rPr>
          <w:rFonts w:ascii="Arial" w:hAnsi="Arial" w:cs="Arial"/>
          <w:lang w:eastAsia="zh-CN"/>
        </w:rPr>
        <w:t xml:space="preserve">Where, </w:t>
      </w:r>
      <w:r w:rsidR="00F643AA">
        <w:rPr>
          <w:rFonts w:ascii="Arial" w:hAnsi="Arial" w:cs="Arial"/>
          <w:lang w:eastAsia="zh-CN"/>
        </w:rPr>
        <w:t xml:space="preserve">panels </w:t>
      </w:r>
      <w:r w:rsidR="00EB221C">
        <w:rPr>
          <w:rFonts w:ascii="Arial" w:hAnsi="Arial" w:cs="Arial"/>
          <w:lang w:eastAsia="zh-CN"/>
        </w:rPr>
        <w:t xml:space="preserve">figure </w:t>
      </w:r>
      <w:r w:rsidR="00EB221C" w:rsidRPr="008B1109">
        <w:rPr>
          <w:rFonts w:ascii="Arial" w:hAnsi="Arial" w:cs="Arial"/>
          <w:lang w:eastAsia="zh-CN"/>
        </w:rPr>
        <w:t>L1-RSRP</w:t>
      </w:r>
      <w:r w:rsidR="00EB221C">
        <w:rPr>
          <w:rFonts w:ascii="Arial" w:hAnsi="Arial" w:cs="Arial"/>
          <w:lang w:eastAsia="zh-CN"/>
        </w:rPr>
        <w:t xml:space="preserve"> </w:t>
      </w:r>
      <w:r w:rsidR="006C5F7B">
        <w:rPr>
          <w:rFonts w:ascii="Arial" w:hAnsi="Arial" w:cs="Arial"/>
          <w:lang w:eastAsia="zh-CN"/>
        </w:rPr>
        <w:t xml:space="preserve">in which </w:t>
      </w:r>
      <w:r w:rsidR="000202DE">
        <w:rPr>
          <w:rFonts w:ascii="Arial" w:hAnsi="Arial" w:cs="Arial"/>
          <w:lang w:eastAsia="zh-CN"/>
        </w:rPr>
        <w:t xml:space="preserve">measurement </w:t>
      </w:r>
      <w:r w:rsidR="000202DE" w:rsidRPr="008B1109">
        <w:rPr>
          <w:rFonts w:ascii="Arial" w:hAnsi="Arial" w:cs="Arial"/>
          <w:lang w:eastAsia="zh-CN"/>
        </w:rPr>
        <w:t>periodicity</w:t>
      </w:r>
      <w:r w:rsidR="00EB221C" w:rsidRPr="008B1109">
        <w:rPr>
          <w:rFonts w:ascii="Arial" w:hAnsi="Arial" w:cs="Arial"/>
          <w:lang w:eastAsia="zh-CN"/>
        </w:rPr>
        <w:t xml:space="preserve"> </w:t>
      </w:r>
      <w:r w:rsidR="006C5F7B">
        <w:rPr>
          <w:rFonts w:ascii="Arial" w:hAnsi="Arial" w:cs="Arial"/>
          <w:lang w:eastAsia="zh-CN"/>
        </w:rPr>
        <w:t xml:space="preserve">is equal to </w:t>
      </w:r>
      <w:r w:rsidR="00EB221C" w:rsidRPr="008B1109">
        <w:rPr>
          <w:rFonts w:ascii="Arial" w:hAnsi="Arial" w:cs="Arial"/>
          <w:lang w:eastAsia="zh-CN"/>
        </w:rPr>
        <w:t>3 times 40ms T</w:t>
      </w:r>
      <w:r w:rsidR="00EB221C" w:rsidRPr="008B1109">
        <w:rPr>
          <w:rFonts w:ascii="Arial" w:hAnsi="Arial" w:cs="Arial"/>
          <w:vertAlign w:val="subscript"/>
          <w:lang w:eastAsia="zh-CN"/>
        </w:rPr>
        <w:t>SSB/DRX</w:t>
      </w:r>
      <w:r w:rsidR="00EB221C" w:rsidRPr="008B1109">
        <w:rPr>
          <w:rFonts w:ascii="Arial" w:hAnsi="Arial" w:cs="Arial"/>
          <w:lang w:eastAsia="zh-CN"/>
        </w:rPr>
        <w:t>.</w:t>
      </w:r>
    </w:p>
    <w:p w14:paraId="427A94E9" w14:textId="5F05DE95" w:rsidR="0007727B" w:rsidRPr="00DC4B74" w:rsidRDefault="0007727B" w:rsidP="0007727B">
      <w:pPr>
        <w:rPr>
          <w:rFonts w:ascii="Arial" w:hAnsi="Arial" w:cs="Arial"/>
          <w:sz w:val="18"/>
          <w:szCs w:val="18"/>
          <w:lang w:eastAsia="zh-CN"/>
        </w:rPr>
      </w:pPr>
      <w:r>
        <w:rPr>
          <w:rFonts w:ascii="Arial" w:hAnsi="Arial" w:cs="Arial"/>
          <w:lang w:eastAsia="zh-CN"/>
        </w:rPr>
        <w:t>In the case of s</w:t>
      </w:r>
      <w:r w:rsidRPr="001A17A8">
        <w:rPr>
          <w:rFonts w:ascii="Arial" w:hAnsi="Arial" w:cs="Arial"/>
          <w:lang w:eastAsia="zh-CN"/>
        </w:rPr>
        <w:t>cenario B</w:t>
      </w:r>
      <w:r>
        <w:rPr>
          <w:rFonts w:ascii="Arial" w:hAnsi="Arial" w:cs="Arial"/>
          <w:lang w:eastAsia="zh-CN"/>
        </w:rPr>
        <w:t xml:space="preserve"> </w:t>
      </w:r>
      <w:r w:rsidRPr="00EA4897">
        <w:rPr>
          <w:rFonts w:ascii="Arial" w:hAnsi="Arial" w:cs="Arial"/>
          <w:lang w:eastAsia="zh-CN"/>
        </w:rPr>
        <w:t>+</w:t>
      </w:r>
      <w:r w:rsidRPr="001A17A8">
        <w:rPr>
          <w:rFonts w:ascii="Arial" w:hAnsi="Arial" w:cs="Arial"/>
          <w:lang w:eastAsia="zh-CN"/>
        </w:rPr>
        <w:t xml:space="preserve"> </w:t>
      </w:r>
      <w:proofErr w:type="gramStart"/>
      <w:r w:rsidRPr="001A17A8">
        <w:rPr>
          <w:rFonts w:ascii="Arial" w:hAnsi="Arial" w:cs="Arial"/>
          <w:lang w:eastAsia="zh-CN"/>
        </w:rPr>
        <w:t>bi</w:t>
      </w:r>
      <w:r>
        <w:rPr>
          <w:rFonts w:ascii="Arial" w:hAnsi="Arial" w:cs="Arial"/>
          <w:lang w:eastAsia="zh-CN"/>
        </w:rPr>
        <w:t>-</w:t>
      </w:r>
      <w:r w:rsidRPr="001A17A8">
        <w:rPr>
          <w:rFonts w:ascii="Arial" w:hAnsi="Arial" w:cs="Arial"/>
          <w:lang w:eastAsia="zh-CN"/>
        </w:rPr>
        <w:t>direction</w:t>
      </w:r>
      <w:proofErr w:type="gramEnd"/>
      <w:r>
        <w:rPr>
          <w:rFonts w:ascii="Arial" w:hAnsi="Arial" w:cs="Arial"/>
          <w:lang w:eastAsia="zh-CN"/>
        </w:rPr>
        <w:t xml:space="preserve"> shown in </w:t>
      </w:r>
      <w:r>
        <w:rPr>
          <w:rFonts w:ascii="Arial" w:hAnsi="Arial" w:cs="Arial"/>
          <w:lang w:eastAsia="zh-CN"/>
        </w:rPr>
        <w:fldChar w:fldCharType="begin"/>
      </w:r>
      <w:r>
        <w:rPr>
          <w:rFonts w:ascii="Arial" w:hAnsi="Arial" w:cs="Arial"/>
          <w:lang w:eastAsia="zh-CN"/>
        </w:rPr>
        <w:instrText xml:space="preserve"> REF _Ref85326092 \h </w:instrText>
      </w:r>
      <w:r>
        <w:rPr>
          <w:rFonts w:ascii="Arial" w:hAnsi="Arial" w:cs="Arial"/>
          <w:lang w:eastAsia="zh-CN"/>
        </w:rPr>
      </w:r>
      <w:r>
        <w:rPr>
          <w:rFonts w:ascii="Arial" w:hAnsi="Arial" w:cs="Arial"/>
          <w:lang w:eastAsia="zh-CN"/>
        </w:rPr>
        <w:fldChar w:fldCharType="separate"/>
      </w:r>
      <w:r w:rsidRPr="006B7994">
        <w:rPr>
          <w:rFonts w:ascii="Arial" w:hAnsi="Arial" w:cs="Arial"/>
        </w:rPr>
        <w:t xml:space="preserve">Figure </w:t>
      </w:r>
      <w:r w:rsidRPr="006B7994">
        <w:rPr>
          <w:rFonts w:ascii="Arial" w:hAnsi="Arial" w:cs="Arial"/>
          <w:noProof/>
        </w:rPr>
        <w:t>1</w:t>
      </w:r>
      <w:r>
        <w:rPr>
          <w:rFonts w:ascii="Arial" w:hAnsi="Arial" w:cs="Arial"/>
          <w:lang w:eastAsia="zh-CN"/>
        </w:rPr>
        <w:fldChar w:fldCharType="end"/>
      </w:r>
      <w:r>
        <w:rPr>
          <w:rFonts w:ascii="Arial" w:hAnsi="Arial" w:cs="Arial"/>
          <w:lang w:eastAsia="zh-CN"/>
        </w:rPr>
        <w:t>, 4RX beams</w:t>
      </w:r>
      <w:r w:rsidRPr="00D224C9">
        <w:rPr>
          <w:rFonts w:ascii="Arial" w:hAnsi="Arial" w:cs="Arial"/>
          <w:lang w:eastAsia="zh-CN"/>
        </w:rPr>
        <w:t xml:space="preserve"> (</w:t>
      </w:r>
      <w:r>
        <w:rPr>
          <w:rFonts w:ascii="Arial" w:hAnsi="Arial" w:cs="Arial"/>
          <w:lang w:eastAsia="zh-CN"/>
        </w:rPr>
        <w:t>2 RX beams/panel</w:t>
      </w:r>
      <w:r w:rsidRPr="00D224C9">
        <w:rPr>
          <w:rFonts w:ascii="Arial" w:hAnsi="Arial" w:cs="Arial"/>
          <w:lang w:eastAsia="zh-CN"/>
        </w:rPr>
        <w:t>)</w:t>
      </w:r>
      <w:r>
        <w:rPr>
          <w:rFonts w:ascii="Arial" w:hAnsi="Arial" w:cs="Arial"/>
          <w:lang w:eastAsia="zh-CN"/>
        </w:rPr>
        <w:t xml:space="preserve"> are </w:t>
      </w:r>
      <w:r w:rsidR="00F61824">
        <w:rPr>
          <w:rFonts w:ascii="Arial" w:hAnsi="Arial" w:cs="Arial"/>
          <w:lang w:eastAsia="zh-CN"/>
        </w:rPr>
        <w:t>adopted</w:t>
      </w:r>
      <w:r>
        <w:rPr>
          <w:rFonts w:ascii="Arial" w:hAnsi="Arial" w:cs="Arial"/>
          <w:lang w:eastAsia="zh-CN"/>
        </w:rPr>
        <w:t xml:space="preserve">, SNR still has enough level when </w:t>
      </w:r>
      <w:proofErr w:type="spellStart"/>
      <w:r>
        <w:rPr>
          <w:rFonts w:ascii="Arial" w:hAnsi="Arial" w:cs="Arial"/>
          <w:lang w:eastAsia="zh-CN"/>
        </w:rPr>
        <w:t>Dmin</w:t>
      </w:r>
      <w:proofErr w:type="spellEnd"/>
      <w:r>
        <w:rPr>
          <w:rFonts w:ascii="Arial" w:hAnsi="Arial" w:cs="Arial"/>
          <w:lang w:eastAsia="zh-CN"/>
        </w:rPr>
        <w:t>=50</w:t>
      </w:r>
      <w:r>
        <w:rPr>
          <w:rFonts w:ascii="Arial" w:hAnsi="Arial" w:cs="Arial" w:hint="eastAsia"/>
          <w:lang w:eastAsia="zh-CN"/>
        </w:rPr>
        <w:t>m</w:t>
      </w:r>
      <w:r>
        <w:rPr>
          <w:rFonts w:ascii="Arial" w:hAnsi="Arial" w:cs="Arial"/>
          <w:lang w:eastAsia="zh-CN"/>
        </w:rPr>
        <w:t xml:space="preserve"> which is down from default</w:t>
      </w:r>
      <w:r w:rsidR="00F61824">
        <w:rPr>
          <w:rFonts w:ascii="Arial" w:hAnsi="Arial" w:cs="Arial"/>
          <w:lang w:eastAsia="zh-CN"/>
        </w:rPr>
        <w:t xml:space="preserve"> </w:t>
      </w:r>
      <w:r>
        <w:rPr>
          <w:rFonts w:ascii="Arial" w:hAnsi="Arial" w:cs="Arial"/>
          <w:lang w:eastAsia="zh-CN"/>
        </w:rPr>
        <w:t xml:space="preserve">150m without any change of beam direction. It is </w:t>
      </w:r>
      <w:r>
        <w:rPr>
          <w:rFonts w:ascii="Arial" w:hAnsi="Arial" w:cs="Arial" w:hint="eastAsia"/>
          <w:lang w:eastAsia="zh-CN"/>
        </w:rPr>
        <w:t>not</w:t>
      </w:r>
      <w:r>
        <w:rPr>
          <w:rFonts w:ascii="Arial" w:hAnsi="Arial" w:cs="Arial"/>
          <w:lang w:eastAsia="zh-CN"/>
        </w:rPr>
        <w:t xml:space="preserve">ed that to get a fair good start point, the 2 RX beams directions are tuned at same level when </w:t>
      </w:r>
      <w:proofErr w:type="spellStart"/>
      <w:r>
        <w:rPr>
          <w:rFonts w:ascii="Arial" w:hAnsi="Arial" w:cs="Arial"/>
          <w:lang w:eastAsia="zh-CN"/>
        </w:rPr>
        <w:t>Dmin</w:t>
      </w:r>
      <w:proofErr w:type="spellEnd"/>
      <w:r w:rsidRPr="00DC4B74">
        <w:rPr>
          <w:rFonts w:ascii="Arial" w:hAnsi="Arial" w:cs="Arial"/>
          <w:lang w:eastAsia="zh-CN"/>
        </w:rPr>
        <w:t>=</w:t>
      </w:r>
      <w:r>
        <w:rPr>
          <w:rFonts w:ascii="Arial" w:hAnsi="Arial" w:cs="Arial"/>
          <w:lang w:eastAsia="zh-CN"/>
        </w:rPr>
        <w:t>150m.</w:t>
      </w:r>
    </w:p>
    <w:p w14:paraId="7778463B" w14:textId="77777777" w:rsidR="006B7994" w:rsidRDefault="006A111B" w:rsidP="006B7994">
      <w:pPr>
        <w:keepNext/>
      </w:pPr>
      <w:r>
        <w:rPr>
          <w:noProof/>
        </w:rPr>
        <w:drawing>
          <wp:inline distT="0" distB="0" distL="0" distR="0" wp14:anchorId="413EC38C" wp14:editId="3061DE12">
            <wp:extent cx="6446520" cy="167513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46520" cy="1675130"/>
                    </a:xfrm>
                    <a:prstGeom prst="rect">
                      <a:avLst/>
                    </a:prstGeom>
                  </pic:spPr>
                </pic:pic>
              </a:graphicData>
            </a:graphic>
          </wp:inline>
        </w:drawing>
      </w:r>
    </w:p>
    <w:p w14:paraId="5C2B4389" w14:textId="2D7743EF" w:rsidR="006B7994" w:rsidRDefault="006B7994" w:rsidP="006B7994">
      <w:pPr>
        <w:pStyle w:val="Caption"/>
        <w:jc w:val="center"/>
        <w:rPr>
          <w:rFonts w:ascii="Arial" w:hAnsi="Arial" w:cs="Arial"/>
          <w:lang w:val="en-US" w:eastAsia="zh-CN"/>
        </w:rPr>
      </w:pPr>
      <w:bookmarkStart w:id="3" w:name="_Ref85326092"/>
      <w:r w:rsidRPr="006B7994">
        <w:rPr>
          <w:rFonts w:ascii="Arial" w:hAnsi="Arial" w:cs="Arial"/>
        </w:rPr>
        <w:t xml:space="preserve">Figure </w:t>
      </w:r>
      <w:r w:rsidRPr="006B7994">
        <w:rPr>
          <w:rFonts w:ascii="Arial" w:hAnsi="Arial" w:cs="Arial"/>
        </w:rPr>
        <w:fldChar w:fldCharType="begin"/>
      </w:r>
      <w:r w:rsidRPr="006B7994">
        <w:rPr>
          <w:rFonts w:ascii="Arial" w:hAnsi="Arial" w:cs="Arial"/>
        </w:rPr>
        <w:instrText xml:space="preserve"> SEQ Figure \* ARABIC </w:instrText>
      </w:r>
      <w:r w:rsidRPr="006B7994">
        <w:rPr>
          <w:rFonts w:ascii="Arial" w:hAnsi="Arial" w:cs="Arial"/>
        </w:rPr>
        <w:fldChar w:fldCharType="separate"/>
      </w:r>
      <w:r>
        <w:rPr>
          <w:rFonts w:ascii="Arial" w:hAnsi="Arial" w:cs="Arial"/>
          <w:noProof/>
        </w:rPr>
        <w:t>1</w:t>
      </w:r>
      <w:r w:rsidRPr="006B7994">
        <w:rPr>
          <w:rFonts w:ascii="Arial" w:hAnsi="Arial" w:cs="Arial"/>
        </w:rPr>
        <w:fldChar w:fldCharType="end"/>
      </w:r>
      <w:bookmarkEnd w:id="3"/>
      <w:r w:rsidRPr="006B7994">
        <w:rPr>
          <w:rFonts w:ascii="Arial" w:hAnsi="Arial" w:cs="Arial"/>
          <w:lang w:val="en-US"/>
        </w:rPr>
        <w:t xml:space="preserve"> scenario B + bi-direction</w:t>
      </w:r>
      <w:r w:rsidR="009B125E">
        <w:rPr>
          <w:rFonts w:ascii="Arial" w:hAnsi="Arial" w:cs="Arial" w:hint="eastAsia"/>
          <w:lang w:val="en-US" w:eastAsia="zh-CN"/>
        </w:rPr>
        <w:t>，</w:t>
      </w:r>
      <w:r w:rsidR="009B125E">
        <w:rPr>
          <w:rFonts w:ascii="Arial" w:hAnsi="Arial" w:cs="Arial" w:hint="eastAsia"/>
          <w:lang w:val="en-US" w:eastAsia="zh-CN"/>
        </w:rPr>
        <w:t xml:space="preserve"> </w:t>
      </w:r>
      <w:proofErr w:type="spellStart"/>
      <w:r w:rsidR="00F70E80">
        <w:rPr>
          <w:rFonts w:ascii="Arial" w:hAnsi="Arial" w:cs="Arial"/>
          <w:lang w:val="en-US" w:eastAsia="zh-CN"/>
        </w:rPr>
        <w:t>Dmin</w:t>
      </w:r>
      <w:proofErr w:type="spellEnd"/>
      <w:r w:rsidR="0007727B">
        <w:rPr>
          <w:rFonts w:ascii="Arial" w:hAnsi="Arial" w:cs="Arial"/>
          <w:lang w:val="en-US" w:eastAsia="zh-CN"/>
        </w:rPr>
        <w:t xml:space="preserve"> varies from default </w:t>
      </w:r>
      <w:r w:rsidR="00F70E80">
        <w:rPr>
          <w:rFonts w:ascii="Arial" w:hAnsi="Arial" w:cs="Arial"/>
          <w:lang w:val="en-US" w:eastAsia="zh-CN"/>
        </w:rPr>
        <w:t>150</w:t>
      </w:r>
      <w:r w:rsidR="0007727B">
        <w:rPr>
          <w:rFonts w:ascii="Arial" w:hAnsi="Arial" w:cs="Arial"/>
          <w:lang w:val="en-US" w:eastAsia="zh-CN"/>
        </w:rPr>
        <w:t>m to 10m</w:t>
      </w:r>
    </w:p>
    <w:p w14:paraId="53760243" w14:textId="77777777" w:rsidR="0007727B" w:rsidRPr="0007727B" w:rsidRDefault="0007727B" w:rsidP="0007727B">
      <w:pPr>
        <w:rPr>
          <w:lang w:eastAsia="zh-CN"/>
        </w:rPr>
      </w:pPr>
    </w:p>
    <w:p w14:paraId="73876D41" w14:textId="43A4D264" w:rsidR="0007727B" w:rsidRDefault="0007727B" w:rsidP="0007727B">
      <w:pPr>
        <w:rPr>
          <w:rFonts w:ascii="Arial" w:hAnsi="Arial" w:cs="Arial"/>
          <w:lang w:eastAsia="zh-CN"/>
        </w:rPr>
      </w:pPr>
      <w:r>
        <w:rPr>
          <w:rFonts w:ascii="Arial" w:hAnsi="Arial" w:cs="Arial"/>
          <w:lang w:eastAsia="zh-CN"/>
        </w:rPr>
        <w:t xml:space="preserve">In the case of </w:t>
      </w:r>
      <w:proofErr w:type="spellStart"/>
      <w:r w:rsidRPr="001A17A8">
        <w:rPr>
          <w:rFonts w:ascii="Arial" w:hAnsi="Arial" w:cs="Arial"/>
          <w:lang w:eastAsia="zh-CN"/>
        </w:rPr>
        <w:t>Scenario</w:t>
      </w:r>
      <w:r>
        <w:rPr>
          <w:rFonts w:ascii="Arial" w:hAnsi="Arial" w:cs="Arial"/>
          <w:lang w:eastAsia="zh-CN"/>
        </w:rPr>
        <w:t>A</w:t>
      </w:r>
      <w:proofErr w:type="spellEnd"/>
      <w:r w:rsidRPr="00280CC7">
        <w:rPr>
          <w:rFonts w:ascii="Arial" w:hAnsi="Arial" w:cs="Arial"/>
          <w:lang w:eastAsia="zh-CN"/>
        </w:rPr>
        <w:t>+</w:t>
      </w:r>
      <w:r>
        <w:rPr>
          <w:rFonts w:ascii="Arial" w:hAnsi="Arial" w:cs="Arial"/>
          <w:lang w:eastAsia="zh-CN"/>
        </w:rPr>
        <w:t xml:space="preserve"> </w:t>
      </w:r>
      <w:proofErr w:type="spellStart"/>
      <w:r>
        <w:rPr>
          <w:rFonts w:ascii="Arial" w:hAnsi="Arial" w:cs="Arial"/>
          <w:lang w:eastAsia="zh-CN"/>
        </w:rPr>
        <w:t>uni</w:t>
      </w:r>
      <w:proofErr w:type="spellEnd"/>
      <w:r>
        <w:rPr>
          <w:rFonts w:ascii="Arial" w:hAnsi="Arial" w:cs="Arial"/>
          <w:lang w:eastAsia="zh-CN"/>
        </w:rPr>
        <w:t>-</w:t>
      </w:r>
      <w:r w:rsidRPr="001A17A8">
        <w:rPr>
          <w:rFonts w:ascii="Arial" w:hAnsi="Arial" w:cs="Arial"/>
          <w:lang w:eastAsia="zh-CN"/>
        </w:rPr>
        <w:t>directio</w:t>
      </w:r>
      <w:r>
        <w:rPr>
          <w:rFonts w:ascii="Arial" w:hAnsi="Arial" w:cs="Arial"/>
          <w:lang w:eastAsia="zh-CN"/>
        </w:rPr>
        <w:t xml:space="preserve">n shown in </w:t>
      </w:r>
      <w:r>
        <w:rPr>
          <w:rFonts w:ascii="Arial" w:hAnsi="Arial" w:cs="Arial"/>
          <w:lang w:eastAsia="zh-CN"/>
        </w:rPr>
        <w:fldChar w:fldCharType="begin"/>
      </w:r>
      <w:r>
        <w:rPr>
          <w:rFonts w:ascii="Arial" w:hAnsi="Arial" w:cs="Arial"/>
          <w:lang w:eastAsia="zh-CN"/>
        </w:rPr>
        <w:instrText xml:space="preserve"> REF _Ref85326126 \h </w:instrText>
      </w:r>
      <w:r>
        <w:rPr>
          <w:rFonts w:ascii="Arial" w:hAnsi="Arial" w:cs="Arial"/>
          <w:lang w:eastAsia="zh-CN"/>
        </w:rPr>
      </w:r>
      <w:r>
        <w:rPr>
          <w:rFonts w:ascii="Arial" w:hAnsi="Arial" w:cs="Arial"/>
          <w:lang w:eastAsia="zh-CN"/>
        </w:rPr>
        <w:fldChar w:fldCharType="separate"/>
      </w:r>
      <w:r w:rsidRPr="006B7994">
        <w:rPr>
          <w:rFonts w:ascii="Arial" w:hAnsi="Arial" w:cs="Arial"/>
        </w:rPr>
        <w:t xml:space="preserve">Figure </w:t>
      </w:r>
      <w:r w:rsidRPr="006B7994">
        <w:rPr>
          <w:rFonts w:ascii="Arial" w:hAnsi="Arial" w:cs="Arial"/>
          <w:noProof/>
        </w:rPr>
        <w:t>2</w:t>
      </w:r>
      <w:r>
        <w:rPr>
          <w:rFonts w:ascii="Arial" w:hAnsi="Arial" w:cs="Arial"/>
          <w:lang w:eastAsia="zh-CN"/>
        </w:rPr>
        <w:fldChar w:fldCharType="end"/>
      </w:r>
      <w:r w:rsidRPr="001A17A8">
        <w:rPr>
          <w:rFonts w:ascii="Arial" w:hAnsi="Arial" w:cs="Arial"/>
          <w:lang w:eastAsia="zh-CN"/>
        </w:rPr>
        <w:t>,</w:t>
      </w:r>
      <w:r w:rsidRPr="00280CC7">
        <w:rPr>
          <w:rFonts w:ascii="Arial" w:hAnsi="Arial" w:cs="Arial"/>
          <w:lang w:eastAsia="zh-CN"/>
        </w:rPr>
        <w:t xml:space="preserve"> </w:t>
      </w:r>
      <w:r>
        <w:rPr>
          <w:rFonts w:ascii="Arial" w:hAnsi="Arial" w:cs="Arial"/>
          <w:lang w:eastAsia="zh-CN"/>
        </w:rPr>
        <w:t xml:space="preserve">1RX beam is </w:t>
      </w:r>
      <w:r w:rsidR="00FC2EB6">
        <w:rPr>
          <w:rFonts w:ascii="Arial" w:hAnsi="Arial" w:cs="Arial"/>
          <w:lang w:eastAsia="zh-CN"/>
        </w:rPr>
        <w:t>along with railway</w:t>
      </w:r>
      <w:r>
        <w:rPr>
          <w:rFonts w:ascii="Arial" w:hAnsi="Arial" w:cs="Arial"/>
          <w:lang w:eastAsia="zh-CN"/>
        </w:rPr>
        <w:t xml:space="preserve">, SNR still keep high enough level when </w:t>
      </w:r>
      <w:proofErr w:type="spellStart"/>
      <w:r>
        <w:rPr>
          <w:rFonts w:ascii="Arial" w:hAnsi="Arial" w:cs="Arial"/>
          <w:lang w:eastAsia="zh-CN"/>
        </w:rPr>
        <w:t>Dmin</w:t>
      </w:r>
      <w:proofErr w:type="spellEnd"/>
      <w:r>
        <w:rPr>
          <w:rFonts w:ascii="Arial" w:hAnsi="Arial" w:cs="Arial"/>
          <w:lang w:eastAsia="zh-CN"/>
        </w:rPr>
        <w:t>=50</w:t>
      </w:r>
      <w:r>
        <w:rPr>
          <w:rFonts w:ascii="Arial" w:hAnsi="Arial" w:cs="Arial" w:hint="eastAsia"/>
          <w:lang w:eastAsia="zh-CN"/>
        </w:rPr>
        <w:t>m</w:t>
      </w:r>
      <w:r>
        <w:rPr>
          <w:rFonts w:ascii="Arial" w:hAnsi="Arial" w:cs="Arial"/>
          <w:lang w:eastAsia="zh-CN"/>
        </w:rPr>
        <w:t xml:space="preserve"> which is up from default10m</w:t>
      </w:r>
      <w:r w:rsidRPr="00A03BE0">
        <w:rPr>
          <w:rFonts w:ascii="Arial" w:hAnsi="Arial" w:cs="Arial"/>
          <w:lang w:eastAsia="zh-CN"/>
        </w:rPr>
        <w:t xml:space="preserve"> </w:t>
      </w:r>
      <w:r>
        <w:rPr>
          <w:rFonts w:ascii="Arial" w:hAnsi="Arial" w:cs="Arial"/>
          <w:lang w:eastAsia="zh-CN"/>
        </w:rPr>
        <w:t xml:space="preserve">without any change of beam direction. It is noted that the left most portion of each panel is abnormal. </w:t>
      </w:r>
      <w:r w:rsidRPr="008878D0">
        <w:rPr>
          <w:rFonts w:ascii="Arial" w:hAnsi="Arial" w:cs="Arial"/>
          <w:lang w:eastAsia="zh-CN"/>
        </w:rPr>
        <w:t xml:space="preserve">Because the RRH at X-axis '0' is the initial RRH and such UE moves from left to right on the X-axis, this section </w:t>
      </w:r>
      <w:r w:rsidR="005228B5">
        <w:rPr>
          <w:rFonts w:ascii="Arial" w:hAnsi="Arial" w:cs="Arial"/>
          <w:lang w:eastAsia="zh-CN"/>
        </w:rPr>
        <w:t>can</w:t>
      </w:r>
      <w:r w:rsidRPr="008878D0">
        <w:rPr>
          <w:rFonts w:ascii="Arial" w:hAnsi="Arial" w:cs="Arial"/>
          <w:lang w:eastAsia="zh-CN"/>
        </w:rPr>
        <w:t xml:space="preserve"> be disregarded.</w:t>
      </w:r>
    </w:p>
    <w:p w14:paraId="5DDC8728" w14:textId="218663B2" w:rsidR="006B7994" w:rsidRPr="006B7994" w:rsidRDefault="00B638AC" w:rsidP="006B7994">
      <w:pPr>
        <w:keepNext/>
        <w:rPr>
          <w:rFonts w:ascii="Arial" w:hAnsi="Arial" w:cs="Arial"/>
        </w:rPr>
      </w:pPr>
      <w:r>
        <w:rPr>
          <w:noProof/>
        </w:rPr>
        <w:drawing>
          <wp:inline distT="0" distB="0" distL="0" distR="0" wp14:anchorId="3BAB7556" wp14:editId="5C00B2E6">
            <wp:extent cx="6446520" cy="17164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46520" cy="1716405"/>
                    </a:xfrm>
                    <a:prstGeom prst="rect">
                      <a:avLst/>
                    </a:prstGeom>
                  </pic:spPr>
                </pic:pic>
              </a:graphicData>
            </a:graphic>
          </wp:inline>
        </w:drawing>
      </w:r>
    </w:p>
    <w:p w14:paraId="1299F485" w14:textId="1A48959F" w:rsidR="0007727B" w:rsidRDefault="006B7994" w:rsidP="0007727B">
      <w:pPr>
        <w:pStyle w:val="Caption"/>
        <w:jc w:val="center"/>
        <w:rPr>
          <w:rFonts w:ascii="Arial" w:hAnsi="Arial" w:cs="Arial"/>
          <w:lang w:val="en-US" w:eastAsia="zh-CN"/>
        </w:rPr>
      </w:pPr>
      <w:bookmarkStart w:id="4" w:name="_Ref85326126"/>
      <w:r w:rsidRPr="006B7994">
        <w:rPr>
          <w:rFonts w:ascii="Arial" w:hAnsi="Arial" w:cs="Arial"/>
        </w:rPr>
        <w:t xml:space="preserve">Figure </w:t>
      </w:r>
      <w:r w:rsidRPr="006B7994">
        <w:rPr>
          <w:rFonts w:ascii="Arial" w:hAnsi="Arial" w:cs="Arial"/>
        </w:rPr>
        <w:fldChar w:fldCharType="begin"/>
      </w:r>
      <w:r w:rsidRPr="006B7994">
        <w:rPr>
          <w:rFonts w:ascii="Arial" w:hAnsi="Arial" w:cs="Arial"/>
        </w:rPr>
        <w:instrText xml:space="preserve"> SEQ Figure \* ARABIC </w:instrText>
      </w:r>
      <w:r w:rsidRPr="006B7994">
        <w:rPr>
          <w:rFonts w:ascii="Arial" w:hAnsi="Arial" w:cs="Arial"/>
        </w:rPr>
        <w:fldChar w:fldCharType="separate"/>
      </w:r>
      <w:r w:rsidRPr="006B7994">
        <w:rPr>
          <w:rFonts w:ascii="Arial" w:hAnsi="Arial" w:cs="Arial"/>
          <w:noProof/>
        </w:rPr>
        <w:t>2</w:t>
      </w:r>
      <w:r w:rsidRPr="006B7994">
        <w:rPr>
          <w:rFonts w:ascii="Arial" w:hAnsi="Arial" w:cs="Arial"/>
        </w:rPr>
        <w:fldChar w:fldCharType="end"/>
      </w:r>
      <w:bookmarkEnd w:id="4"/>
      <w:r w:rsidRPr="006B7994">
        <w:rPr>
          <w:rFonts w:ascii="Arial" w:hAnsi="Arial" w:cs="Arial"/>
          <w:lang w:val="en-US"/>
        </w:rPr>
        <w:t xml:space="preserve"> Scenario A+ </w:t>
      </w:r>
      <w:proofErr w:type="spellStart"/>
      <w:r w:rsidRPr="006B7994">
        <w:rPr>
          <w:rFonts w:ascii="Arial" w:hAnsi="Arial" w:cs="Arial"/>
          <w:lang w:val="en-US"/>
        </w:rPr>
        <w:t>uni</w:t>
      </w:r>
      <w:proofErr w:type="spellEnd"/>
      <w:r w:rsidRPr="006B7994">
        <w:rPr>
          <w:rFonts w:ascii="Arial" w:hAnsi="Arial" w:cs="Arial"/>
          <w:lang w:val="en-US"/>
        </w:rPr>
        <w:t>-direction</w:t>
      </w:r>
      <w:r w:rsidR="0007727B">
        <w:rPr>
          <w:rFonts w:ascii="Arial" w:hAnsi="Arial" w:cs="Arial"/>
          <w:lang w:val="en-US"/>
        </w:rPr>
        <w:t xml:space="preserve">, </w:t>
      </w:r>
      <w:proofErr w:type="spellStart"/>
      <w:r w:rsidR="0007727B">
        <w:rPr>
          <w:rFonts w:ascii="Arial" w:hAnsi="Arial" w:cs="Arial"/>
          <w:lang w:val="en-US" w:eastAsia="zh-CN"/>
        </w:rPr>
        <w:t>Dmin</w:t>
      </w:r>
      <w:proofErr w:type="spellEnd"/>
      <w:r w:rsidR="0007727B">
        <w:rPr>
          <w:rFonts w:ascii="Arial" w:hAnsi="Arial" w:cs="Arial"/>
          <w:lang w:val="en-US" w:eastAsia="zh-CN"/>
        </w:rPr>
        <w:t xml:space="preserve"> varies from default 10m to 150m</w:t>
      </w:r>
    </w:p>
    <w:p w14:paraId="6DA0AB62" w14:textId="77777777" w:rsidR="0007727B" w:rsidRPr="0007727B" w:rsidRDefault="0007727B" w:rsidP="0007727B">
      <w:pPr>
        <w:rPr>
          <w:lang w:eastAsia="zh-CN"/>
        </w:rPr>
      </w:pPr>
    </w:p>
    <w:p w14:paraId="7039FF17" w14:textId="3746486A" w:rsidR="006B7994" w:rsidRPr="006B7994" w:rsidRDefault="006B7994" w:rsidP="006B7994">
      <w:pPr>
        <w:pStyle w:val="Caption"/>
        <w:jc w:val="center"/>
        <w:rPr>
          <w:lang w:val="en-US"/>
        </w:rPr>
      </w:pPr>
    </w:p>
    <w:p w14:paraId="459BC836" w14:textId="12461095" w:rsidR="00D41A35" w:rsidRDefault="00D41A35" w:rsidP="00280CC7">
      <w:pPr>
        <w:rPr>
          <w:rFonts w:ascii="Arial" w:hAnsi="Arial" w:cs="Arial"/>
          <w:b/>
          <w:bCs/>
          <w:i/>
          <w:iCs/>
          <w:lang w:eastAsia="zh-CN"/>
        </w:rPr>
      </w:pPr>
      <w:r w:rsidRPr="00B638AC">
        <w:rPr>
          <w:rFonts w:ascii="Arial" w:hAnsi="Arial" w:cs="Arial"/>
          <w:b/>
          <w:bCs/>
          <w:i/>
          <w:iCs/>
          <w:lang w:eastAsia="zh-CN"/>
        </w:rPr>
        <w:t>Observation</w:t>
      </w:r>
      <w:r w:rsidR="00D04532">
        <w:rPr>
          <w:rFonts w:ascii="Arial" w:hAnsi="Arial" w:cs="Arial"/>
          <w:b/>
          <w:bCs/>
          <w:i/>
          <w:iCs/>
          <w:lang w:eastAsia="zh-CN"/>
        </w:rPr>
        <w:t xml:space="preserve"> 1</w:t>
      </w:r>
      <w:r w:rsidRPr="00B638AC">
        <w:rPr>
          <w:rFonts w:ascii="Arial" w:hAnsi="Arial" w:cs="Arial"/>
          <w:b/>
          <w:bCs/>
          <w:i/>
          <w:iCs/>
          <w:lang w:eastAsia="zh-CN"/>
        </w:rPr>
        <w:t xml:space="preserve">: </w:t>
      </w:r>
      <w:r w:rsidR="00ED2129">
        <w:rPr>
          <w:rFonts w:ascii="Arial" w:hAnsi="Arial" w:cs="Arial"/>
          <w:b/>
          <w:bCs/>
          <w:i/>
          <w:iCs/>
          <w:lang w:eastAsia="zh-CN"/>
        </w:rPr>
        <w:t>V</w:t>
      </w:r>
      <w:r w:rsidR="00F72AE8" w:rsidRPr="00B638AC">
        <w:rPr>
          <w:rFonts w:ascii="Arial" w:hAnsi="Arial" w:cs="Arial"/>
          <w:b/>
          <w:bCs/>
          <w:i/>
          <w:iCs/>
          <w:lang w:eastAsia="zh-CN"/>
        </w:rPr>
        <w:t xml:space="preserve">arious </w:t>
      </w:r>
      <w:proofErr w:type="spellStart"/>
      <w:r w:rsidR="00F72AE8" w:rsidRPr="00B638AC">
        <w:rPr>
          <w:rFonts w:ascii="Arial" w:hAnsi="Arial" w:cs="Arial"/>
          <w:b/>
          <w:bCs/>
          <w:i/>
          <w:iCs/>
          <w:lang w:eastAsia="zh-CN"/>
        </w:rPr>
        <w:t>Dmin</w:t>
      </w:r>
      <w:proofErr w:type="spellEnd"/>
      <w:r w:rsidR="00F72AE8" w:rsidRPr="00B638AC">
        <w:rPr>
          <w:rFonts w:ascii="Arial" w:hAnsi="Arial" w:cs="Arial"/>
          <w:b/>
          <w:bCs/>
          <w:i/>
          <w:iCs/>
          <w:lang w:eastAsia="zh-CN"/>
        </w:rPr>
        <w:t xml:space="preserve"> could cause SNR </w:t>
      </w:r>
      <w:r w:rsidR="00CA3AE0" w:rsidRPr="00B638AC">
        <w:rPr>
          <w:rFonts w:ascii="Arial" w:hAnsi="Arial" w:cs="Arial"/>
          <w:b/>
          <w:bCs/>
          <w:i/>
          <w:iCs/>
          <w:lang w:eastAsia="zh-CN"/>
        </w:rPr>
        <w:t>degradation if</w:t>
      </w:r>
      <w:r w:rsidR="00F72AE8" w:rsidRPr="00B638AC">
        <w:rPr>
          <w:rFonts w:ascii="Arial" w:hAnsi="Arial" w:cs="Arial"/>
          <w:b/>
          <w:bCs/>
          <w:i/>
          <w:iCs/>
          <w:lang w:eastAsia="zh-CN"/>
        </w:rPr>
        <w:t xml:space="preserve"> </w:t>
      </w:r>
      <w:r w:rsidR="00CA3AE0">
        <w:rPr>
          <w:rFonts w:ascii="Arial" w:hAnsi="Arial" w:cs="Arial"/>
          <w:b/>
          <w:bCs/>
          <w:i/>
          <w:iCs/>
          <w:lang w:eastAsia="zh-CN"/>
        </w:rPr>
        <w:t xml:space="preserve">RX </w:t>
      </w:r>
      <w:r w:rsidR="00F72AE8" w:rsidRPr="00B638AC">
        <w:rPr>
          <w:rFonts w:ascii="Arial" w:hAnsi="Arial" w:cs="Arial"/>
          <w:b/>
          <w:bCs/>
          <w:i/>
          <w:iCs/>
          <w:lang w:eastAsia="zh-CN"/>
        </w:rPr>
        <w:t xml:space="preserve">beam direction </w:t>
      </w:r>
      <w:r w:rsidR="00786DC2" w:rsidRPr="00B638AC">
        <w:rPr>
          <w:rFonts w:ascii="Arial" w:hAnsi="Arial" w:cs="Arial"/>
          <w:b/>
          <w:bCs/>
          <w:i/>
          <w:iCs/>
          <w:lang w:eastAsia="zh-CN"/>
        </w:rPr>
        <w:t>cannot</w:t>
      </w:r>
      <w:r w:rsidR="00F72AE8" w:rsidRPr="00B638AC">
        <w:rPr>
          <w:rFonts w:ascii="Arial" w:hAnsi="Arial" w:cs="Arial"/>
          <w:b/>
          <w:bCs/>
          <w:i/>
          <w:iCs/>
          <w:lang w:eastAsia="zh-CN"/>
        </w:rPr>
        <w:t xml:space="preserve"> change </w:t>
      </w:r>
      <w:r w:rsidR="00786DC2" w:rsidRPr="00B638AC">
        <w:rPr>
          <w:rFonts w:ascii="Arial" w:hAnsi="Arial" w:cs="Arial"/>
          <w:b/>
          <w:bCs/>
          <w:i/>
          <w:iCs/>
          <w:lang w:eastAsia="zh-CN"/>
        </w:rPr>
        <w:t xml:space="preserve">adaptively </w:t>
      </w:r>
      <w:r w:rsidR="00F72AE8" w:rsidRPr="00B638AC">
        <w:rPr>
          <w:rFonts w:ascii="Arial" w:hAnsi="Arial" w:cs="Arial"/>
          <w:b/>
          <w:bCs/>
          <w:i/>
          <w:iCs/>
          <w:lang w:eastAsia="zh-CN"/>
        </w:rPr>
        <w:t xml:space="preserve">with </w:t>
      </w:r>
      <w:proofErr w:type="spellStart"/>
      <w:r w:rsidR="00F72AE8" w:rsidRPr="00B638AC">
        <w:rPr>
          <w:rFonts w:ascii="Arial" w:hAnsi="Arial" w:cs="Arial"/>
          <w:b/>
          <w:bCs/>
          <w:i/>
          <w:iCs/>
          <w:lang w:eastAsia="zh-CN"/>
        </w:rPr>
        <w:t>Dmin</w:t>
      </w:r>
      <w:proofErr w:type="spellEnd"/>
      <w:r w:rsidR="00F72AE8" w:rsidRPr="00B638AC">
        <w:rPr>
          <w:rFonts w:ascii="Arial" w:hAnsi="Arial" w:cs="Arial"/>
          <w:b/>
          <w:bCs/>
          <w:i/>
          <w:iCs/>
          <w:lang w:eastAsia="zh-CN"/>
        </w:rPr>
        <w:t>.</w:t>
      </w:r>
    </w:p>
    <w:p w14:paraId="4D7A32AB" w14:textId="3C9D790C" w:rsidR="00CA3AE0" w:rsidRPr="00B638AC" w:rsidRDefault="00CA3AE0" w:rsidP="00CA3AE0">
      <w:pPr>
        <w:rPr>
          <w:rFonts w:ascii="Arial" w:hAnsi="Arial" w:cs="Arial"/>
          <w:b/>
          <w:bCs/>
          <w:i/>
          <w:iCs/>
          <w:lang w:eastAsia="zh-CN"/>
        </w:rPr>
      </w:pPr>
      <w:r>
        <w:rPr>
          <w:rFonts w:ascii="Arial" w:hAnsi="Arial" w:cs="Arial"/>
          <w:b/>
          <w:bCs/>
          <w:i/>
          <w:iCs/>
          <w:lang w:eastAsia="zh-CN"/>
        </w:rPr>
        <w:t xml:space="preserve">Proposal </w:t>
      </w:r>
      <w:r w:rsidR="00D04532">
        <w:rPr>
          <w:rFonts w:ascii="Arial" w:hAnsi="Arial" w:cs="Arial"/>
          <w:b/>
          <w:bCs/>
          <w:i/>
          <w:iCs/>
          <w:lang w:eastAsia="zh-CN"/>
        </w:rPr>
        <w:t>4</w:t>
      </w:r>
      <w:r w:rsidRPr="00B638AC">
        <w:rPr>
          <w:rFonts w:ascii="Arial" w:hAnsi="Arial" w:cs="Arial"/>
          <w:b/>
          <w:bCs/>
          <w:i/>
          <w:iCs/>
          <w:lang w:eastAsia="zh-CN"/>
        </w:rPr>
        <w:t xml:space="preserve">: </w:t>
      </w:r>
      <w:r>
        <w:rPr>
          <w:rFonts w:ascii="Arial" w:hAnsi="Arial" w:cs="Arial"/>
          <w:b/>
          <w:bCs/>
          <w:i/>
          <w:iCs/>
          <w:lang w:eastAsia="zh-CN"/>
        </w:rPr>
        <w:t xml:space="preserve">Adaptive RX </w:t>
      </w:r>
      <w:r w:rsidRPr="00B638AC">
        <w:rPr>
          <w:rFonts w:ascii="Arial" w:hAnsi="Arial" w:cs="Arial"/>
          <w:b/>
          <w:bCs/>
          <w:i/>
          <w:iCs/>
          <w:lang w:eastAsia="zh-CN"/>
        </w:rPr>
        <w:t xml:space="preserve">beam </w:t>
      </w:r>
      <w:r>
        <w:rPr>
          <w:rFonts w:ascii="Arial" w:hAnsi="Arial" w:cs="Arial"/>
          <w:b/>
          <w:bCs/>
          <w:i/>
          <w:iCs/>
          <w:lang w:eastAsia="zh-CN"/>
        </w:rPr>
        <w:t>change</w:t>
      </w:r>
      <w:r w:rsidRPr="00B638AC">
        <w:rPr>
          <w:rFonts w:ascii="Arial" w:hAnsi="Arial" w:cs="Arial"/>
          <w:b/>
          <w:bCs/>
          <w:i/>
          <w:iCs/>
          <w:lang w:eastAsia="zh-CN"/>
        </w:rPr>
        <w:t xml:space="preserve"> with </w:t>
      </w:r>
      <w:proofErr w:type="spellStart"/>
      <w:r w:rsidRPr="00B638AC">
        <w:rPr>
          <w:rFonts w:ascii="Arial" w:hAnsi="Arial" w:cs="Arial"/>
          <w:b/>
          <w:bCs/>
          <w:i/>
          <w:iCs/>
          <w:lang w:eastAsia="zh-CN"/>
        </w:rPr>
        <w:t>Dmin</w:t>
      </w:r>
      <w:proofErr w:type="spellEnd"/>
      <w:r w:rsidR="004E59CE">
        <w:rPr>
          <w:rFonts w:ascii="Arial" w:hAnsi="Arial" w:cs="Arial"/>
          <w:b/>
          <w:bCs/>
          <w:i/>
          <w:iCs/>
          <w:lang w:eastAsia="zh-CN"/>
        </w:rPr>
        <w:t xml:space="preserve"> based on explicit or implicit signaling by network</w:t>
      </w:r>
      <w:r w:rsidR="00CC18D2">
        <w:rPr>
          <w:rFonts w:ascii="Arial" w:hAnsi="Arial" w:cs="Arial"/>
          <w:b/>
          <w:bCs/>
          <w:i/>
          <w:iCs/>
          <w:lang w:eastAsia="zh-CN"/>
        </w:rPr>
        <w:t xml:space="preserve"> can </w:t>
      </w:r>
      <w:r w:rsidR="002F04F3">
        <w:rPr>
          <w:rFonts w:ascii="Arial" w:hAnsi="Arial" w:cs="Arial"/>
          <w:b/>
          <w:bCs/>
          <w:i/>
          <w:iCs/>
          <w:lang w:eastAsia="zh-CN"/>
        </w:rPr>
        <w:t>provide</w:t>
      </w:r>
      <w:r w:rsidR="00CC18D2">
        <w:rPr>
          <w:rFonts w:ascii="Arial" w:hAnsi="Arial" w:cs="Arial"/>
          <w:b/>
          <w:bCs/>
          <w:i/>
          <w:iCs/>
          <w:lang w:eastAsia="zh-CN"/>
        </w:rPr>
        <w:t xml:space="preserve"> </w:t>
      </w:r>
      <w:r w:rsidR="0084596C">
        <w:rPr>
          <w:rFonts w:ascii="Arial" w:hAnsi="Arial" w:cs="Arial"/>
          <w:b/>
          <w:bCs/>
          <w:i/>
          <w:iCs/>
          <w:lang w:eastAsia="zh-CN"/>
        </w:rPr>
        <w:t xml:space="preserve">more freedom and margin </w:t>
      </w:r>
      <w:r w:rsidR="009211B3">
        <w:rPr>
          <w:rFonts w:ascii="Arial" w:hAnsi="Arial" w:cs="Arial"/>
          <w:b/>
          <w:bCs/>
          <w:i/>
          <w:iCs/>
          <w:lang w:eastAsia="zh-CN"/>
        </w:rPr>
        <w:t xml:space="preserve">of </w:t>
      </w:r>
      <w:proofErr w:type="spellStart"/>
      <w:r w:rsidR="009B7705">
        <w:rPr>
          <w:rFonts w:ascii="Arial" w:hAnsi="Arial" w:cs="Arial"/>
          <w:b/>
          <w:bCs/>
          <w:i/>
          <w:iCs/>
          <w:lang w:eastAsia="zh-CN"/>
        </w:rPr>
        <w:t>Dmin</w:t>
      </w:r>
      <w:proofErr w:type="spellEnd"/>
      <w:r w:rsidR="009B7705">
        <w:rPr>
          <w:rFonts w:ascii="Arial" w:hAnsi="Arial" w:cs="Arial"/>
          <w:b/>
          <w:bCs/>
          <w:i/>
          <w:iCs/>
          <w:lang w:eastAsia="zh-CN"/>
        </w:rPr>
        <w:t xml:space="preserve"> </w:t>
      </w:r>
      <w:r w:rsidR="0084596C">
        <w:rPr>
          <w:rFonts w:ascii="Arial" w:hAnsi="Arial" w:cs="Arial"/>
          <w:b/>
          <w:bCs/>
          <w:i/>
          <w:iCs/>
          <w:lang w:eastAsia="zh-CN"/>
        </w:rPr>
        <w:t>in deployment.</w:t>
      </w:r>
    </w:p>
    <w:p w14:paraId="24356799" w14:textId="1A05DEC3" w:rsidR="00AB23A0" w:rsidRDefault="00E0350D" w:rsidP="00AB23A0">
      <w:pPr>
        <w:rPr>
          <w:rFonts w:ascii="Arial" w:hAnsi="Arial" w:cs="Arial"/>
          <w:lang w:eastAsia="zh-CN"/>
        </w:rPr>
      </w:pPr>
      <w:r>
        <w:rPr>
          <w:rFonts w:ascii="Arial" w:hAnsi="Arial" w:cs="Arial"/>
          <w:lang w:eastAsia="zh-CN"/>
        </w:rPr>
        <w:t xml:space="preserve">Comparing </w:t>
      </w:r>
      <w:r w:rsidR="00C81C0D">
        <w:rPr>
          <w:rFonts w:ascii="Arial" w:hAnsi="Arial" w:cs="Arial"/>
          <w:lang w:eastAsia="zh-CN"/>
        </w:rPr>
        <w:fldChar w:fldCharType="begin"/>
      </w:r>
      <w:r w:rsidR="00C81C0D">
        <w:rPr>
          <w:rFonts w:ascii="Arial" w:hAnsi="Arial" w:cs="Arial"/>
          <w:lang w:eastAsia="zh-CN"/>
        </w:rPr>
        <w:instrText xml:space="preserve"> REF _Ref85326092 \h </w:instrText>
      </w:r>
      <w:r w:rsidR="00C81C0D">
        <w:rPr>
          <w:rFonts w:ascii="Arial" w:hAnsi="Arial" w:cs="Arial"/>
          <w:lang w:eastAsia="zh-CN"/>
        </w:rPr>
      </w:r>
      <w:r w:rsidR="00C81C0D">
        <w:rPr>
          <w:rFonts w:ascii="Arial" w:hAnsi="Arial" w:cs="Arial"/>
          <w:lang w:eastAsia="zh-CN"/>
        </w:rPr>
        <w:fldChar w:fldCharType="separate"/>
      </w:r>
      <w:r w:rsidR="00C81C0D" w:rsidRPr="006B7994">
        <w:rPr>
          <w:rFonts w:ascii="Arial" w:hAnsi="Arial" w:cs="Arial"/>
        </w:rPr>
        <w:t xml:space="preserve">Figure </w:t>
      </w:r>
      <w:r w:rsidR="00C81C0D">
        <w:rPr>
          <w:rFonts w:ascii="Arial" w:hAnsi="Arial" w:cs="Arial"/>
          <w:noProof/>
        </w:rPr>
        <w:t>1</w:t>
      </w:r>
      <w:r w:rsidR="00C81C0D">
        <w:rPr>
          <w:rFonts w:ascii="Arial" w:hAnsi="Arial" w:cs="Arial"/>
          <w:lang w:eastAsia="zh-CN"/>
        </w:rPr>
        <w:fldChar w:fldCharType="end"/>
      </w:r>
      <w:r w:rsidR="00C81C0D">
        <w:rPr>
          <w:rFonts w:ascii="Arial" w:hAnsi="Arial" w:cs="Arial"/>
          <w:lang w:eastAsia="zh-CN"/>
        </w:rPr>
        <w:t xml:space="preserve"> and </w:t>
      </w:r>
      <w:r w:rsidR="00C81C0D">
        <w:rPr>
          <w:rFonts w:ascii="Arial" w:hAnsi="Arial" w:cs="Arial"/>
          <w:lang w:eastAsia="zh-CN"/>
        </w:rPr>
        <w:fldChar w:fldCharType="begin"/>
      </w:r>
      <w:r w:rsidR="00C81C0D">
        <w:rPr>
          <w:rFonts w:ascii="Arial" w:hAnsi="Arial" w:cs="Arial"/>
          <w:lang w:eastAsia="zh-CN"/>
        </w:rPr>
        <w:instrText xml:space="preserve"> REF _Ref85326126 \h </w:instrText>
      </w:r>
      <w:r w:rsidR="00C81C0D">
        <w:rPr>
          <w:rFonts w:ascii="Arial" w:hAnsi="Arial" w:cs="Arial"/>
          <w:lang w:eastAsia="zh-CN"/>
        </w:rPr>
      </w:r>
      <w:r w:rsidR="00C81C0D">
        <w:rPr>
          <w:rFonts w:ascii="Arial" w:hAnsi="Arial" w:cs="Arial"/>
          <w:lang w:eastAsia="zh-CN"/>
        </w:rPr>
        <w:fldChar w:fldCharType="separate"/>
      </w:r>
      <w:r w:rsidR="00C81C0D" w:rsidRPr="006B7994">
        <w:rPr>
          <w:rFonts w:ascii="Arial" w:hAnsi="Arial" w:cs="Arial"/>
        </w:rPr>
        <w:t xml:space="preserve">Figure </w:t>
      </w:r>
      <w:r w:rsidR="00C81C0D" w:rsidRPr="006B7994">
        <w:rPr>
          <w:rFonts w:ascii="Arial" w:hAnsi="Arial" w:cs="Arial"/>
          <w:noProof/>
        </w:rPr>
        <w:t>2</w:t>
      </w:r>
      <w:r w:rsidR="00C81C0D">
        <w:rPr>
          <w:rFonts w:ascii="Arial" w:hAnsi="Arial" w:cs="Arial"/>
          <w:lang w:eastAsia="zh-CN"/>
        </w:rPr>
        <w:fldChar w:fldCharType="end"/>
      </w:r>
      <w:r w:rsidR="00C81C0D">
        <w:rPr>
          <w:rFonts w:ascii="Arial" w:hAnsi="Arial" w:cs="Arial"/>
          <w:lang w:eastAsia="zh-CN"/>
        </w:rPr>
        <w:t xml:space="preserve">, </w:t>
      </w:r>
      <w:r w:rsidR="00D05618">
        <w:rPr>
          <w:rFonts w:ascii="Arial" w:hAnsi="Arial" w:cs="Arial"/>
          <w:lang w:eastAsia="zh-CN"/>
        </w:rPr>
        <w:t xml:space="preserve">when </w:t>
      </w:r>
      <w:proofErr w:type="spellStart"/>
      <w:r w:rsidR="00D05618">
        <w:rPr>
          <w:rFonts w:ascii="Arial" w:hAnsi="Arial" w:cs="Arial"/>
          <w:lang w:eastAsia="zh-CN"/>
        </w:rPr>
        <w:t>Dmin</w:t>
      </w:r>
      <w:proofErr w:type="spellEnd"/>
      <w:r w:rsidR="00D05618">
        <w:rPr>
          <w:rFonts w:ascii="Arial" w:hAnsi="Arial" w:cs="Arial"/>
          <w:lang w:eastAsia="zh-CN"/>
        </w:rPr>
        <w:t xml:space="preserve"> is </w:t>
      </w:r>
      <w:r w:rsidR="007106B7">
        <w:rPr>
          <w:rFonts w:ascii="Arial" w:hAnsi="Arial" w:cs="Arial"/>
          <w:lang w:eastAsia="zh-CN"/>
        </w:rPr>
        <w:t>close to 50m</w:t>
      </w:r>
      <w:r w:rsidR="00705DAF">
        <w:rPr>
          <w:rFonts w:ascii="Arial" w:hAnsi="Arial" w:cs="Arial"/>
          <w:lang w:eastAsia="zh-CN"/>
        </w:rPr>
        <w:t xml:space="preserve">, </w:t>
      </w:r>
      <w:r w:rsidR="003E423D" w:rsidRPr="006B7994">
        <w:rPr>
          <w:rFonts w:ascii="Arial" w:hAnsi="Arial" w:cs="Arial"/>
        </w:rPr>
        <w:t xml:space="preserve">Scenario A+ </w:t>
      </w:r>
      <w:proofErr w:type="spellStart"/>
      <w:r w:rsidR="003E423D" w:rsidRPr="006B7994">
        <w:rPr>
          <w:rFonts w:ascii="Arial" w:hAnsi="Arial" w:cs="Arial"/>
        </w:rPr>
        <w:t>uni</w:t>
      </w:r>
      <w:proofErr w:type="spellEnd"/>
      <w:r w:rsidR="003E423D" w:rsidRPr="006B7994">
        <w:rPr>
          <w:rFonts w:ascii="Arial" w:hAnsi="Arial" w:cs="Arial"/>
        </w:rPr>
        <w:t>-direction</w:t>
      </w:r>
      <w:r w:rsidR="003E423D">
        <w:rPr>
          <w:rFonts w:ascii="Arial" w:hAnsi="Arial" w:cs="Arial"/>
          <w:lang w:eastAsia="zh-CN"/>
        </w:rPr>
        <w:t xml:space="preserve"> and </w:t>
      </w:r>
      <w:r w:rsidR="007106B7">
        <w:rPr>
          <w:rFonts w:ascii="Arial" w:hAnsi="Arial" w:cs="Arial"/>
          <w:lang w:eastAsia="zh-CN"/>
        </w:rPr>
        <w:t>s</w:t>
      </w:r>
      <w:r w:rsidR="007106B7" w:rsidRPr="001A17A8">
        <w:rPr>
          <w:rFonts w:ascii="Arial" w:hAnsi="Arial" w:cs="Arial"/>
          <w:lang w:eastAsia="zh-CN"/>
        </w:rPr>
        <w:t>cenario B</w:t>
      </w:r>
      <w:r w:rsidR="007106B7">
        <w:rPr>
          <w:rFonts w:ascii="Arial" w:hAnsi="Arial" w:cs="Arial"/>
          <w:lang w:eastAsia="zh-CN"/>
        </w:rPr>
        <w:t xml:space="preserve"> </w:t>
      </w:r>
      <w:r w:rsidR="007106B7" w:rsidRPr="00EA4897">
        <w:rPr>
          <w:rFonts w:ascii="Arial" w:hAnsi="Arial" w:cs="Arial"/>
          <w:lang w:eastAsia="zh-CN"/>
        </w:rPr>
        <w:t>+</w:t>
      </w:r>
      <w:r w:rsidR="007106B7" w:rsidRPr="001A17A8">
        <w:rPr>
          <w:rFonts w:ascii="Arial" w:hAnsi="Arial" w:cs="Arial"/>
          <w:lang w:eastAsia="zh-CN"/>
        </w:rPr>
        <w:t xml:space="preserve"> bi</w:t>
      </w:r>
      <w:r w:rsidR="007106B7">
        <w:rPr>
          <w:rFonts w:ascii="Arial" w:hAnsi="Arial" w:cs="Arial"/>
          <w:lang w:eastAsia="zh-CN"/>
        </w:rPr>
        <w:t>-</w:t>
      </w:r>
      <w:r w:rsidR="007106B7" w:rsidRPr="001A17A8">
        <w:rPr>
          <w:rFonts w:ascii="Arial" w:hAnsi="Arial" w:cs="Arial"/>
          <w:lang w:eastAsia="zh-CN"/>
        </w:rPr>
        <w:t>direction</w:t>
      </w:r>
      <w:r w:rsidR="00240E0D">
        <w:rPr>
          <w:rFonts w:ascii="Arial" w:hAnsi="Arial" w:cs="Arial"/>
          <w:lang w:eastAsia="zh-CN"/>
        </w:rPr>
        <w:t xml:space="preserve"> both still keep acceptable SNR. </w:t>
      </w:r>
      <w:r w:rsidR="003E423D">
        <w:rPr>
          <w:rFonts w:ascii="Arial" w:hAnsi="Arial" w:cs="Arial"/>
          <w:lang w:eastAsia="zh-CN"/>
        </w:rPr>
        <w:t xml:space="preserve"> </w:t>
      </w:r>
      <w:r w:rsidR="001F6F97">
        <w:rPr>
          <w:rFonts w:ascii="Arial" w:hAnsi="Arial" w:cs="Arial"/>
          <w:lang w:eastAsia="zh-CN"/>
        </w:rPr>
        <w:t>If</w:t>
      </w:r>
      <w:r w:rsidR="00705DAF">
        <w:rPr>
          <w:rFonts w:ascii="Arial" w:hAnsi="Arial" w:cs="Arial"/>
          <w:lang w:eastAsia="zh-CN"/>
        </w:rPr>
        <w:t xml:space="preserve"> it is decided to use </w:t>
      </w:r>
      <w:proofErr w:type="spellStart"/>
      <w:r w:rsidR="00705DAF">
        <w:rPr>
          <w:rFonts w:ascii="Arial" w:hAnsi="Arial" w:cs="Arial"/>
          <w:lang w:eastAsia="zh-CN"/>
        </w:rPr>
        <w:t>Dmin</w:t>
      </w:r>
      <w:proofErr w:type="spellEnd"/>
      <w:r w:rsidR="00705DAF">
        <w:rPr>
          <w:rFonts w:ascii="Arial" w:hAnsi="Arial" w:cs="Arial"/>
          <w:lang w:eastAsia="zh-CN"/>
        </w:rPr>
        <w:t xml:space="preserve"> as reference to </w:t>
      </w:r>
      <w:r w:rsidR="00685F87">
        <w:rPr>
          <w:rFonts w:ascii="Arial" w:hAnsi="Arial" w:cs="Arial"/>
          <w:lang w:eastAsia="zh-CN"/>
        </w:rPr>
        <w:t>specify different RRM requirements</w:t>
      </w:r>
      <w:r w:rsidR="003618E3">
        <w:rPr>
          <w:rFonts w:ascii="Arial" w:hAnsi="Arial" w:cs="Arial"/>
          <w:lang w:eastAsia="zh-CN"/>
        </w:rPr>
        <w:t>, [</w:t>
      </w:r>
      <w:r w:rsidR="007600C0">
        <w:rPr>
          <w:rFonts w:ascii="Arial" w:hAnsi="Arial" w:cs="Arial"/>
          <w:lang w:eastAsia="zh-CN"/>
        </w:rPr>
        <w:t>50</w:t>
      </w:r>
      <w:r w:rsidR="003618E3">
        <w:rPr>
          <w:rFonts w:ascii="Arial" w:hAnsi="Arial" w:cs="Arial"/>
          <w:lang w:eastAsia="zh-CN"/>
        </w:rPr>
        <w:t xml:space="preserve">]m </w:t>
      </w:r>
      <w:r w:rsidR="004B7D02">
        <w:rPr>
          <w:rFonts w:ascii="Arial" w:hAnsi="Arial" w:cs="Arial"/>
          <w:lang w:eastAsia="zh-CN"/>
        </w:rPr>
        <w:t>is</w:t>
      </w:r>
      <w:r w:rsidR="003618E3">
        <w:rPr>
          <w:rFonts w:ascii="Arial" w:hAnsi="Arial" w:cs="Arial"/>
          <w:lang w:eastAsia="zh-CN"/>
        </w:rPr>
        <w:t xml:space="preserve"> a compromised number. </w:t>
      </w:r>
      <w:r w:rsidR="007600C0">
        <w:rPr>
          <w:rFonts w:ascii="Arial" w:hAnsi="Arial" w:cs="Arial"/>
          <w:lang w:eastAsia="zh-CN"/>
        </w:rPr>
        <w:t>Another consideration is s</w:t>
      </w:r>
      <w:r w:rsidR="007600C0" w:rsidRPr="001A17A8">
        <w:rPr>
          <w:rFonts w:ascii="Arial" w:hAnsi="Arial" w:cs="Arial"/>
          <w:lang w:eastAsia="zh-CN"/>
        </w:rPr>
        <w:t>cenario B</w:t>
      </w:r>
      <w:r w:rsidR="007600C0">
        <w:rPr>
          <w:rFonts w:ascii="Arial" w:hAnsi="Arial" w:cs="Arial"/>
          <w:lang w:eastAsia="zh-CN"/>
        </w:rPr>
        <w:t xml:space="preserve"> </w:t>
      </w:r>
      <w:r w:rsidR="007600C0" w:rsidRPr="00EA4897">
        <w:rPr>
          <w:rFonts w:ascii="Arial" w:hAnsi="Arial" w:cs="Arial"/>
          <w:lang w:eastAsia="zh-CN"/>
        </w:rPr>
        <w:t>+</w:t>
      </w:r>
      <w:r w:rsidR="007600C0" w:rsidRPr="001A17A8">
        <w:rPr>
          <w:rFonts w:ascii="Arial" w:hAnsi="Arial" w:cs="Arial"/>
          <w:lang w:eastAsia="zh-CN"/>
        </w:rPr>
        <w:t xml:space="preserve"> </w:t>
      </w:r>
      <w:proofErr w:type="gramStart"/>
      <w:r w:rsidR="007600C0" w:rsidRPr="001A17A8">
        <w:rPr>
          <w:rFonts w:ascii="Arial" w:hAnsi="Arial" w:cs="Arial"/>
          <w:lang w:eastAsia="zh-CN"/>
        </w:rPr>
        <w:t>bi</w:t>
      </w:r>
      <w:r w:rsidR="007600C0">
        <w:rPr>
          <w:rFonts w:ascii="Arial" w:hAnsi="Arial" w:cs="Arial"/>
          <w:lang w:eastAsia="zh-CN"/>
        </w:rPr>
        <w:t>-</w:t>
      </w:r>
      <w:r w:rsidR="007600C0" w:rsidRPr="001A17A8">
        <w:rPr>
          <w:rFonts w:ascii="Arial" w:hAnsi="Arial" w:cs="Arial"/>
          <w:lang w:eastAsia="zh-CN"/>
        </w:rPr>
        <w:t>direction</w:t>
      </w:r>
      <w:proofErr w:type="gramEnd"/>
      <w:r w:rsidR="007600C0">
        <w:rPr>
          <w:rFonts w:ascii="Arial" w:hAnsi="Arial" w:cs="Arial"/>
          <w:lang w:eastAsia="zh-CN"/>
        </w:rPr>
        <w:t xml:space="preserve"> may get benefit </w:t>
      </w:r>
      <w:r w:rsidR="005A3C31">
        <w:rPr>
          <w:rFonts w:ascii="Arial" w:hAnsi="Arial" w:cs="Arial"/>
          <w:lang w:eastAsia="zh-CN"/>
        </w:rPr>
        <w:t xml:space="preserve">of </w:t>
      </w:r>
      <w:r w:rsidR="007E78FA">
        <w:rPr>
          <w:rFonts w:ascii="Arial" w:hAnsi="Arial" w:cs="Arial"/>
          <w:lang w:eastAsia="zh-CN"/>
        </w:rPr>
        <w:t>freedom</w:t>
      </w:r>
      <w:r w:rsidR="005A3C31">
        <w:rPr>
          <w:rFonts w:ascii="Arial" w:hAnsi="Arial" w:cs="Arial"/>
          <w:lang w:eastAsia="zh-CN"/>
        </w:rPr>
        <w:t xml:space="preserve"> </w:t>
      </w:r>
      <w:r w:rsidR="007600C0">
        <w:rPr>
          <w:rFonts w:ascii="Arial" w:hAnsi="Arial" w:cs="Arial"/>
          <w:lang w:eastAsia="zh-CN"/>
        </w:rPr>
        <w:t>from [6] beam sweep number</w:t>
      </w:r>
      <w:r w:rsidR="005A3C31">
        <w:rPr>
          <w:rFonts w:ascii="Arial" w:hAnsi="Arial" w:cs="Arial"/>
          <w:lang w:eastAsia="zh-CN"/>
        </w:rPr>
        <w:t xml:space="preserve">, </w:t>
      </w:r>
      <w:r w:rsidR="007E78FA">
        <w:rPr>
          <w:rFonts w:ascii="Arial" w:hAnsi="Arial" w:cs="Arial"/>
          <w:lang w:eastAsia="zh-CN"/>
        </w:rPr>
        <w:t xml:space="preserve">UE may utilize the scaling factor to optimize </w:t>
      </w:r>
      <w:r w:rsidR="001F6F97">
        <w:rPr>
          <w:rFonts w:ascii="Arial" w:hAnsi="Arial" w:cs="Arial"/>
          <w:lang w:eastAsia="zh-CN"/>
        </w:rPr>
        <w:t>receiving beam and receiving.</w:t>
      </w:r>
      <w:r w:rsidR="00617D8B">
        <w:rPr>
          <w:rFonts w:ascii="Arial" w:hAnsi="Arial" w:cs="Arial"/>
          <w:lang w:eastAsia="zh-CN"/>
        </w:rPr>
        <w:t xml:space="preserve"> A</w:t>
      </w:r>
      <w:r w:rsidR="00433E66">
        <w:rPr>
          <w:rFonts w:ascii="Arial" w:hAnsi="Arial" w:cs="Arial"/>
          <w:lang w:eastAsia="zh-CN"/>
        </w:rPr>
        <w:t>bove all, the bound shall be more biased to 10m.</w:t>
      </w:r>
    </w:p>
    <w:p w14:paraId="155C47E5" w14:textId="1FDD8F21" w:rsidR="00F635EC" w:rsidRDefault="001F6F97" w:rsidP="00AB23A0">
      <w:pPr>
        <w:rPr>
          <w:rFonts w:ascii="Arial" w:hAnsi="Arial" w:cs="Arial"/>
          <w:b/>
          <w:bCs/>
          <w:i/>
          <w:iCs/>
          <w:lang w:eastAsia="zh-CN"/>
        </w:rPr>
      </w:pPr>
      <w:r w:rsidRPr="00714DDA">
        <w:rPr>
          <w:rFonts w:ascii="Arial" w:hAnsi="Arial" w:cs="Arial"/>
          <w:b/>
          <w:bCs/>
          <w:i/>
          <w:iCs/>
          <w:lang w:eastAsia="zh-CN"/>
        </w:rPr>
        <w:t>Proposal</w:t>
      </w:r>
      <w:r w:rsidR="009211B3">
        <w:rPr>
          <w:rFonts w:ascii="Arial" w:hAnsi="Arial" w:cs="Arial"/>
          <w:b/>
          <w:bCs/>
          <w:i/>
          <w:iCs/>
          <w:lang w:eastAsia="zh-CN"/>
        </w:rPr>
        <w:t xml:space="preserve"> 5</w:t>
      </w:r>
      <w:r w:rsidRPr="00714DDA">
        <w:rPr>
          <w:rFonts w:ascii="Arial" w:hAnsi="Arial" w:cs="Arial"/>
          <w:b/>
          <w:bCs/>
          <w:i/>
          <w:iCs/>
          <w:lang w:eastAsia="zh-CN"/>
        </w:rPr>
        <w:t xml:space="preserve">: </w:t>
      </w:r>
      <w:r w:rsidR="001C4155" w:rsidRPr="00714DDA">
        <w:rPr>
          <w:rFonts w:ascii="Arial" w:hAnsi="Arial" w:cs="Arial"/>
          <w:b/>
          <w:bCs/>
          <w:i/>
          <w:iCs/>
          <w:lang w:eastAsia="zh-CN"/>
        </w:rPr>
        <w:t xml:space="preserve">If it is decided to </w:t>
      </w:r>
      <w:r w:rsidR="00714DDA" w:rsidRPr="00714DDA">
        <w:rPr>
          <w:rFonts w:ascii="Arial" w:hAnsi="Arial" w:cs="Arial"/>
          <w:b/>
          <w:bCs/>
          <w:i/>
          <w:iCs/>
          <w:lang w:eastAsia="zh-CN"/>
        </w:rPr>
        <w:t>include</w:t>
      </w:r>
      <w:r w:rsidR="001C4155" w:rsidRPr="00714DDA">
        <w:rPr>
          <w:rFonts w:ascii="Arial" w:hAnsi="Arial" w:cs="Arial"/>
          <w:b/>
          <w:bCs/>
          <w:i/>
          <w:iCs/>
          <w:lang w:eastAsia="zh-CN"/>
        </w:rPr>
        <w:t xml:space="preserve"> </w:t>
      </w:r>
      <w:proofErr w:type="spellStart"/>
      <w:r w:rsidR="001C4155" w:rsidRPr="00714DDA">
        <w:rPr>
          <w:rFonts w:ascii="Arial" w:hAnsi="Arial" w:cs="Arial"/>
          <w:b/>
          <w:bCs/>
          <w:i/>
          <w:iCs/>
          <w:lang w:eastAsia="zh-CN"/>
        </w:rPr>
        <w:t>Dmin</w:t>
      </w:r>
      <w:proofErr w:type="spellEnd"/>
      <w:r w:rsidR="001C4155" w:rsidRPr="00714DDA">
        <w:rPr>
          <w:rFonts w:ascii="Arial" w:hAnsi="Arial" w:cs="Arial"/>
          <w:b/>
          <w:bCs/>
          <w:i/>
          <w:iCs/>
          <w:lang w:eastAsia="zh-CN"/>
        </w:rPr>
        <w:t xml:space="preserve"> </w:t>
      </w:r>
      <w:r w:rsidR="006B5F53">
        <w:rPr>
          <w:rFonts w:ascii="Arial" w:hAnsi="Arial" w:cs="Arial"/>
          <w:b/>
          <w:bCs/>
          <w:i/>
          <w:iCs/>
          <w:lang w:eastAsia="zh-CN"/>
        </w:rPr>
        <w:t>in</w:t>
      </w:r>
      <w:r w:rsidR="001C4155" w:rsidRPr="00714DDA">
        <w:rPr>
          <w:rFonts w:ascii="Arial" w:hAnsi="Arial" w:cs="Arial"/>
          <w:b/>
          <w:bCs/>
          <w:i/>
          <w:iCs/>
          <w:lang w:eastAsia="zh-CN"/>
        </w:rPr>
        <w:t xml:space="preserve"> </w:t>
      </w:r>
      <w:r w:rsidR="00471295">
        <w:rPr>
          <w:rFonts w:ascii="Arial" w:hAnsi="Arial" w:cs="Arial"/>
          <w:b/>
          <w:bCs/>
          <w:i/>
          <w:iCs/>
          <w:lang w:eastAsia="zh-CN"/>
        </w:rPr>
        <w:t>condition(s)</w:t>
      </w:r>
      <w:r w:rsidR="001C4155" w:rsidRPr="00714DDA">
        <w:rPr>
          <w:rFonts w:ascii="Arial" w:hAnsi="Arial" w:cs="Arial"/>
          <w:b/>
          <w:bCs/>
          <w:i/>
          <w:iCs/>
          <w:lang w:eastAsia="zh-CN"/>
        </w:rPr>
        <w:t xml:space="preserve"> to specify different RRM requirements, [50]m is a compromised number</w:t>
      </w:r>
      <w:r w:rsidR="0049500A">
        <w:rPr>
          <w:rFonts w:ascii="Arial" w:hAnsi="Arial" w:cs="Arial"/>
          <w:b/>
          <w:bCs/>
          <w:i/>
          <w:iCs/>
          <w:lang w:eastAsia="zh-CN"/>
        </w:rPr>
        <w:t xml:space="preserve"> to distinguish different RRM requirements</w:t>
      </w:r>
      <w:r w:rsidR="00125BF9">
        <w:rPr>
          <w:rFonts w:ascii="Arial" w:hAnsi="Arial" w:cs="Arial"/>
          <w:b/>
          <w:bCs/>
          <w:i/>
          <w:iCs/>
          <w:lang w:eastAsia="zh-CN"/>
        </w:rPr>
        <w:t xml:space="preserve">. </w:t>
      </w:r>
    </w:p>
    <w:p w14:paraId="7BBB3A20" w14:textId="5D4D3EBE" w:rsidR="00A1712F" w:rsidRDefault="00F635EC" w:rsidP="00AB23A0">
      <w:pPr>
        <w:rPr>
          <w:rFonts w:ascii="Arial" w:hAnsi="Arial" w:cs="Arial"/>
          <w:b/>
          <w:bCs/>
          <w:i/>
          <w:iCs/>
          <w:lang w:eastAsia="zh-CN"/>
        </w:rPr>
      </w:pPr>
      <w:r w:rsidRPr="00714DDA">
        <w:rPr>
          <w:rFonts w:ascii="Arial" w:hAnsi="Arial" w:cs="Arial"/>
          <w:b/>
          <w:bCs/>
          <w:i/>
          <w:iCs/>
          <w:lang w:eastAsia="zh-CN"/>
        </w:rPr>
        <w:t>Proposal</w:t>
      </w:r>
      <w:r>
        <w:rPr>
          <w:rFonts w:ascii="Arial" w:hAnsi="Arial" w:cs="Arial"/>
          <w:b/>
          <w:bCs/>
          <w:i/>
          <w:iCs/>
          <w:lang w:eastAsia="zh-CN"/>
        </w:rPr>
        <w:t xml:space="preserve"> 6</w:t>
      </w:r>
      <w:r w:rsidRPr="00714DDA">
        <w:rPr>
          <w:rFonts w:ascii="Arial" w:hAnsi="Arial" w:cs="Arial"/>
          <w:b/>
          <w:bCs/>
          <w:i/>
          <w:iCs/>
          <w:lang w:eastAsia="zh-CN"/>
        </w:rPr>
        <w:t xml:space="preserve">: </w:t>
      </w:r>
      <w:r w:rsidR="006E0BB2">
        <w:rPr>
          <w:rFonts w:ascii="Arial" w:hAnsi="Arial" w:cs="Arial"/>
          <w:b/>
          <w:bCs/>
          <w:i/>
          <w:iCs/>
          <w:lang w:eastAsia="zh-CN"/>
        </w:rPr>
        <w:t>Even</w:t>
      </w:r>
      <w:r w:rsidR="003A2435">
        <w:rPr>
          <w:rFonts w:ascii="Arial" w:hAnsi="Arial" w:cs="Arial"/>
          <w:b/>
          <w:bCs/>
          <w:i/>
          <w:iCs/>
          <w:lang w:eastAsia="zh-CN"/>
        </w:rPr>
        <w:t xml:space="preserve"> </w:t>
      </w:r>
      <w:r w:rsidR="00F60D53">
        <w:rPr>
          <w:rFonts w:ascii="Arial" w:hAnsi="Arial" w:cs="Arial"/>
          <w:b/>
          <w:bCs/>
          <w:i/>
          <w:iCs/>
          <w:lang w:eastAsia="zh-CN"/>
        </w:rPr>
        <w:t xml:space="preserve">number </w:t>
      </w:r>
      <w:r w:rsidR="009477A9">
        <w:rPr>
          <w:rFonts w:ascii="Arial" w:hAnsi="Arial" w:cs="Arial"/>
          <w:b/>
          <w:bCs/>
          <w:i/>
          <w:iCs/>
          <w:lang w:eastAsia="zh-CN"/>
        </w:rPr>
        <w:t xml:space="preserve">of </w:t>
      </w:r>
      <w:proofErr w:type="spellStart"/>
      <w:r w:rsidR="009477A9">
        <w:rPr>
          <w:rFonts w:ascii="Arial" w:hAnsi="Arial" w:cs="Arial"/>
          <w:b/>
          <w:bCs/>
          <w:i/>
          <w:iCs/>
          <w:lang w:eastAsia="zh-CN"/>
        </w:rPr>
        <w:t>Dmin</w:t>
      </w:r>
      <w:proofErr w:type="spellEnd"/>
      <w:r w:rsidR="009477A9">
        <w:rPr>
          <w:rFonts w:ascii="Arial" w:hAnsi="Arial" w:cs="Arial"/>
          <w:b/>
          <w:bCs/>
          <w:i/>
          <w:iCs/>
          <w:lang w:eastAsia="zh-CN"/>
        </w:rPr>
        <w:t xml:space="preserve"> </w:t>
      </w:r>
      <w:r w:rsidR="00F60D53">
        <w:rPr>
          <w:rFonts w:ascii="Arial" w:hAnsi="Arial" w:cs="Arial"/>
          <w:b/>
          <w:bCs/>
          <w:i/>
          <w:iCs/>
          <w:lang w:eastAsia="zh-CN"/>
        </w:rPr>
        <w:t xml:space="preserve">is reference or one of references to distinguish </w:t>
      </w:r>
      <w:r w:rsidR="00A1712F" w:rsidRPr="00714DDA">
        <w:rPr>
          <w:rFonts w:ascii="Arial" w:hAnsi="Arial" w:cs="Arial"/>
          <w:b/>
          <w:bCs/>
          <w:i/>
          <w:iCs/>
          <w:lang w:eastAsia="zh-CN"/>
        </w:rPr>
        <w:t>different RRM requirements</w:t>
      </w:r>
      <w:r w:rsidR="00F60D53">
        <w:rPr>
          <w:rFonts w:ascii="Arial" w:hAnsi="Arial" w:cs="Arial"/>
          <w:b/>
          <w:bCs/>
          <w:i/>
          <w:iCs/>
          <w:lang w:eastAsia="zh-CN"/>
        </w:rPr>
        <w:t xml:space="preserve">, we don’t suggest </w:t>
      </w:r>
      <w:proofErr w:type="gramStart"/>
      <w:r w:rsidR="00F60D53">
        <w:rPr>
          <w:rFonts w:ascii="Arial" w:hAnsi="Arial" w:cs="Arial"/>
          <w:b/>
          <w:bCs/>
          <w:i/>
          <w:iCs/>
          <w:lang w:eastAsia="zh-CN"/>
        </w:rPr>
        <w:t>to use</w:t>
      </w:r>
      <w:proofErr w:type="gramEnd"/>
      <w:r w:rsidR="00F60D53">
        <w:rPr>
          <w:rFonts w:ascii="Arial" w:hAnsi="Arial" w:cs="Arial"/>
          <w:b/>
          <w:bCs/>
          <w:i/>
          <w:iCs/>
          <w:lang w:eastAsia="zh-CN"/>
        </w:rPr>
        <w:t xml:space="preserve"> </w:t>
      </w:r>
      <w:proofErr w:type="spellStart"/>
      <w:r w:rsidR="00F60D53">
        <w:rPr>
          <w:rFonts w:ascii="Arial" w:hAnsi="Arial" w:cs="Arial"/>
          <w:b/>
          <w:bCs/>
          <w:i/>
          <w:iCs/>
          <w:lang w:eastAsia="zh-CN"/>
        </w:rPr>
        <w:t>Dmin</w:t>
      </w:r>
      <w:proofErr w:type="spellEnd"/>
      <w:r w:rsidR="00693876">
        <w:rPr>
          <w:rFonts w:ascii="Arial" w:hAnsi="Arial" w:cs="Arial"/>
          <w:b/>
          <w:bCs/>
          <w:i/>
          <w:iCs/>
          <w:lang w:eastAsia="zh-CN"/>
        </w:rPr>
        <w:t xml:space="preserve"> or distance number</w:t>
      </w:r>
      <w:r w:rsidR="00F60D53">
        <w:rPr>
          <w:rFonts w:ascii="Arial" w:hAnsi="Arial" w:cs="Arial"/>
          <w:b/>
          <w:bCs/>
          <w:i/>
          <w:iCs/>
          <w:lang w:eastAsia="zh-CN"/>
        </w:rPr>
        <w:t xml:space="preserve"> in definition</w:t>
      </w:r>
      <w:r w:rsidR="00693876">
        <w:rPr>
          <w:rFonts w:ascii="Arial" w:hAnsi="Arial" w:cs="Arial"/>
          <w:b/>
          <w:bCs/>
          <w:i/>
          <w:iCs/>
          <w:lang w:eastAsia="zh-CN"/>
        </w:rPr>
        <w:t>s</w:t>
      </w:r>
      <w:r w:rsidR="00F60D53">
        <w:rPr>
          <w:rFonts w:ascii="Arial" w:hAnsi="Arial" w:cs="Arial"/>
          <w:b/>
          <w:bCs/>
          <w:i/>
          <w:iCs/>
          <w:lang w:eastAsia="zh-CN"/>
        </w:rPr>
        <w:t xml:space="preserve"> directly</w:t>
      </w:r>
      <w:r w:rsidR="006A0655">
        <w:rPr>
          <w:rFonts w:ascii="Arial" w:hAnsi="Arial" w:cs="Arial"/>
          <w:b/>
          <w:bCs/>
          <w:i/>
          <w:iCs/>
          <w:lang w:eastAsia="zh-CN"/>
        </w:rPr>
        <w:t>. We propose the scenarios for different RRM requirements in below:</w:t>
      </w:r>
    </w:p>
    <w:p w14:paraId="32739A1E" w14:textId="10541431" w:rsidR="003A2435" w:rsidRPr="006A0655" w:rsidRDefault="006A0655" w:rsidP="006A0655">
      <w:pPr>
        <w:pStyle w:val="ListParagraph"/>
        <w:numPr>
          <w:ilvl w:val="0"/>
          <w:numId w:val="24"/>
        </w:numPr>
        <w:rPr>
          <w:rFonts w:ascii="Arial" w:hAnsi="Arial" w:cs="Arial"/>
          <w:b/>
          <w:bCs/>
          <w:i/>
          <w:iCs/>
        </w:rPr>
      </w:pPr>
      <w:r w:rsidRPr="006A0655">
        <w:rPr>
          <w:rFonts w:ascii="Arial" w:hAnsi="Arial" w:cs="Arial"/>
          <w:b/>
          <w:bCs/>
          <w:i/>
          <w:iCs/>
          <w:lang w:eastAsia="zh-CN"/>
        </w:rPr>
        <w:lastRenderedPageBreak/>
        <w:t>[</w:t>
      </w:r>
      <w:r w:rsidR="003A2435" w:rsidRPr="006A0655">
        <w:rPr>
          <w:rFonts w:ascii="Arial" w:hAnsi="Arial" w:cs="Arial"/>
          <w:b/>
          <w:bCs/>
          <w:i/>
          <w:iCs/>
        </w:rPr>
        <w:t>Scenario A</w:t>
      </w:r>
      <w:r w:rsidRPr="006A0655">
        <w:rPr>
          <w:rFonts w:ascii="Arial" w:hAnsi="Arial" w:cs="Arial"/>
          <w:b/>
          <w:bCs/>
          <w:i/>
          <w:iCs/>
        </w:rPr>
        <w:t>]</w:t>
      </w:r>
      <w:r w:rsidR="003A2435" w:rsidRPr="006A0655">
        <w:rPr>
          <w:rFonts w:ascii="Arial" w:hAnsi="Arial" w:cs="Arial"/>
          <w:b/>
          <w:bCs/>
          <w:i/>
          <w:iCs/>
        </w:rPr>
        <w:t>: Deployments in which the basestations can always be expected to be visible within a single beam at one of the two panels. This scenario is typical when the maximum BS to track distance is low; e.g. less than 50m</w:t>
      </w:r>
      <w:r w:rsidRPr="006A0655">
        <w:rPr>
          <w:rFonts w:ascii="Arial" w:hAnsi="Arial" w:cs="Arial"/>
          <w:b/>
          <w:bCs/>
          <w:i/>
          <w:iCs/>
        </w:rPr>
        <w:t>.</w:t>
      </w:r>
    </w:p>
    <w:p w14:paraId="17EC4E30" w14:textId="2D938B4F" w:rsidR="003A2435" w:rsidRPr="006A0655" w:rsidRDefault="006A0655" w:rsidP="006A0655">
      <w:pPr>
        <w:pStyle w:val="ListParagraph"/>
        <w:numPr>
          <w:ilvl w:val="0"/>
          <w:numId w:val="24"/>
        </w:numPr>
        <w:rPr>
          <w:rFonts w:ascii="Arial" w:hAnsi="Arial" w:cs="Arial"/>
          <w:b/>
          <w:bCs/>
          <w:i/>
          <w:iCs/>
        </w:rPr>
      </w:pPr>
      <w:r w:rsidRPr="006A0655">
        <w:rPr>
          <w:rFonts w:ascii="Arial" w:hAnsi="Arial" w:cs="Arial"/>
          <w:b/>
          <w:bCs/>
          <w:i/>
          <w:iCs/>
        </w:rPr>
        <w:t>[</w:t>
      </w:r>
      <w:r w:rsidR="003A2435" w:rsidRPr="006A0655">
        <w:rPr>
          <w:rFonts w:ascii="Arial" w:hAnsi="Arial" w:cs="Arial"/>
          <w:b/>
          <w:bCs/>
          <w:i/>
          <w:iCs/>
        </w:rPr>
        <w:t>Scenario B</w:t>
      </w:r>
      <w:r w:rsidRPr="006A0655">
        <w:rPr>
          <w:rFonts w:ascii="Arial" w:hAnsi="Arial" w:cs="Arial"/>
          <w:b/>
          <w:bCs/>
          <w:i/>
          <w:iCs/>
        </w:rPr>
        <w:t>]</w:t>
      </w:r>
      <w:r w:rsidR="003A2435" w:rsidRPr="006A0655">
        <w:rPr>
          <w:rFonts w:ascii="Arial" w:hAnsi="Arial" w:cs="Arial"/>
          <w:b/>
          <w:bCs/>
          <w:i/>
          <w:iCs/>
        </w:rPr>
        <w:t>: Deployments in which the basestations are visible within one of 3 beams at one of the two panels. This scenario is typical when minimum BS to track distance is larger; e.g. greater than 50m</w:t>
      </w:r>
      <w:r w:rsidRPr="006A0655">
        <w:rPr>
          <w:rFonts w:ascii="Arial" w:hAnsi="Arial" w:cs="Arial"/>
          <w:b/>
          <w:bCs/>
          <w:i/>
          <w:iCs/>
        </w:rPr>
        <w:t>.</w:t>
      </w:r>
    </w:p>
    <w:p w14:paraId="369766FD" w14:textId="77777777" w:rsidR="00D06C9D" w:rsidRPr="000F4C3E" w:rsidRDefault="00D06C9D" w:rsidP="000F4C3E">
      <w:pPr>
        <w:tabs>
          <w:tab w:val="num" w:pos="1440"/>
        </w:tabs>
        <w:rPr>
          <w:rFonts w:ascii="Arial" w:hAnsi="Arial" w:cs="Arial"/>
          <w:lang w:eastAsia="zh-CN"/>
        </w:rPr>
      </w:pPr>
    </w:p>
    <w:p w14:paraId="5AB24DB8" w14:textId="77777777" w:rsidR="00725290" w:rsidRDefault="00725290" w:rsidP="00725290">
      <w:pPr>
        <w:rPr>
          <w:b/>
          <w:bCs/>
        </w:rPr>
      </w:pPr>
      <w:r w:rsidRPr="00255538">
        <w:rPr>
          <w:b/>
          <w:bCs/>
        </w:rPr>
        <w:t>Impact of RRH position at one/both sides of rail track</w:t>
      </w:r>
    </w:p>
    <w:tbl>
      <w:tblPr>
        <w:tblStyle w:val="TableGrid"/>
        <w:tblW w:w="0" w:type="auto"/>
        <w:tblLook w:val="04A0" w:firstRow="1" w:lastRow="0" w:firstColumn="1" w:lastColumn="0" w:noHBand="0" w:noVBand="1"/>
      </w:tblPr>
      <w:tblGrid>
        <w:gridCol w:w="10142"/>
      </w:tblGrid>
      <w:tr w:rsidR="00725290" w14:paraId="74E976BE"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055C83A8" w14:textId="77777777" w:rsidR="00725290" w:rsidRDefault="00725290" w:rsidP="004D55FC">
            <w:pPr>
              <w:rPr>
                <w:b/>
                <w:lang w:eastAsia="zh-CN"/>
              </w:rPr>
            </w:pPr>
            <w:r w:rsidRPr="000D7235">
              <w:rPr>
                <w:b/>
                <w:highlight w:val="green"/>
              </w:rPr>
              <w:t>Agreement:</w:t>
            </w:r>
          </w:p>
          <w:p w14:paraId="49338884" w14:textId="77777777" w:rsidR="00725290" w:rsidRPr="009F191F" w:rsidRDefault="00725290" w:rsidP="004D55FC">
            <w:pPr>
              <w:ind w:left="284"/>
              <w:rPr>
                <w:lang w:eastAsia="zh-CN"/>
              </w:rPr>
            </w:pPr>
            <w:r w:rsidRPr="009F191F">
              <w:rPr>
                <w:lang w:eastAsia="zh-CN"/>
              </w:rPr>
              <w:t>There is no impact of RRH position at one/both sides of rail track in Scenario-A under the assumption that UE boresight direction (or the beam direction if there is only one beam) is parallel to the track</w:t>
            </w:r>
          </w:p>
          <w:p w14:paraId="59090A8A" w14:textId="77777777" w:rsidR="00725290" w:rsidRDefault="00725290" w:rsidP="004D55FC">
            <w:pPr>
              <w:rPr>
                <w:b/>
              </w:rPr>
            </w:pPr>
            <w:r w:rsidRPr="00447997">
              <w:rPr>
                <w:b/>
              </w:rPr>
              <w:t>Way forward:</w:t>
            </w:r>
          </w:p>
          <w:p w14:paraId="4AE64120" w14:textId="77777777" w:rsidR="00725290" w:rsidRDefault="00725290" w:rsidP="004D55FC">
            <w:pPr>
              <w:ind w:left="284"/>
            </w:pPr>
            <w:r w:rsidRPr="00A92204">
              <w:t xml:space="preserve">Companies are encouraged to evaluate candidate options for Scenario-B considering the </w:t>
            </w:r>
            <w:proofErr w:type="spellStart"/>
            <w:r w:rsidRPr="00A92204">
              <w:t>GtW</w:t>
            </w:r>
            <w:proofErr w:type="spellEnd"/>
            <w:r w:rsidRPr="00A92204">
              <w:t xml:space="preserve"> agreements</w:t>
            </w:r>
          </w:p>
          <w:p w14:paraId="7E5D3F2A" w14:textId="77777777" w:rsidR="00725290" w:rsidRPr="00A92204" w:rsidRDefault="00725290" w:rsidP="00725290">
            <w:pPr>
              <w:pStyle w:val="ListParagraph"/>
              <w:numPr>
                <w:ilvl w:val="0"/>
                <w:numId w:val="21"/>
              </w:numPr>
              <w:overflowPunct w:val="0"/>
              <w:autoSpaceDE w:val="0"/>
              <w:autoSpaceDN w:val="0"/>
              <w:adjustRightInd w:val="0"/>
              <w:contextualSpacing w:val="0"/>
              <w:textAlignment w:val="baseline"/>
              <w:rPr>
                <w:rFonts w:eastAsia="Yu Mincho"/>
              </w:rPr>
            </w:pPr>
            <w:r w:rsidRPr="00A92204">
              <w:rPr>
                <w:rFonts w:eastAsiaTheme="minorEastAsia"/>
                <w:lang w:eastAsia="zh-CN"/>
              </w:rPr>
              <w:t>Option 1: RRM requirements are defined with scaling factor which is double of number of RX sweep number in scenario study.</w:t>
            </w:r>
          </w:p>
          <w:p w14:paraId="5A4D2697" w14:textId="77777777" w:rsidR="00725290" w:rsidRDefault="00725290" w:rsidP="00725290">
            <w:pPr>
              <w:pStyle w:val="ListParagraph"/>
              <w:numPr>
                <w:ilvl w:val="0"/>
                <w:numId w:val="20"/>
              </w:numPr>
              <w:overflowPunct w:val="0"/>
              <w:autoSpaceDE w:val="0"/>
              <w:autoSpaceDN w:val="0"/>
              <w:adjustRightInd w:val="0"/>
              <w:spacing w:line="256" w:lineRule="auto"/>
              <w:contextualSpacing w:val="0"/>
              <w:rPr>
                <w:rFonts w:eastAsiaTheme="minorEastAsia"/>
                <w:lang w:eastAsia="zh-CN"/>
              </w:rPr>
            </w:pPr>
            <w:r>
              <w:rPr>
                <w:rFonts w:eastAsiaTheme="minorEastAsia"/>
                <w:lang w:eastAsia="zh-CN"/>
              </w:rPr>
              <w:t>Option 2: RRM requirements are defined with adapted scaling factor based on explicit or implicit signalling from network to UE.</w:t>
            </w:r>
          </w:p>
          <w:p w14:paraId="5CCE6444" w14:textId="77777777" w:rsidR="00725290" w:rsidRPr="009F191F" w:rsidRDefault="00725290" w:rsidP="00725290">
            <w:pPr>
              <w:pStyle w:val="ListParagraph"/>
              <w:numPr>
                <w:ilvl w:val="0"/>
                <w:numId w:val="20"/>
              </w:numPr>
              <w:overflowPunct w:val="0"/>
              <w:autoSpaceDE w:val="0"/>
              <w:autoSpaceDN w:val="0"/>
              <w:adjustRightInd w:val="0"/>
              <w:spacing w:line="256" w:lineRule="auto"/>
              <w:contextualSpacing w:val="0"/>
              <w:rPr>
                <w:rFonts w:eastAsiaTheme="minorEastAsia"/>
                <w:lang w:eastAsia="zh-CN"/>
              </w:rPr>
            </w:pPr>
            <w:r>
              <w:rPr>
                <w:rFonts w:eastAsiaTheme="minorEastAsia"/>
                <w:lang w:eastAsia="zh-CN"/>
              </w:rPr>
              <w:t>Other options are not precluded.</w:t>
            </w:r>
          </w:p>
        </w:tc>
      </w:tr>
    </w:tbl>
    <w:p w14:paraId="3B7D4265" w14:textId="1BAF9DF7" w:rsidR="00725290" w:rsidRDefault="00725290" w:rsidP="00725290">
      <w:pPr>
        <w:rPr>
          <w:b/>
          <w:bCs/>
          <w:lang w:eastAsia="zh-CN"/>
        </w:rPr>
      </w:pPr>
    </w:p>
    <w:p w14:paraId="67747D14" w14:textId="27AF343E" w:rsidR="00725290" w:rsidRPr="00E746DF" w:rsidRDefault="00C74449" w:rsidP="00725290">
      <w:pPr>
        <w:rPr>
          <w:rFonts w:ascii="Arial" w:hAnsi="Arial" w:cs="Arial"/>
          <w:lang w:eastAsia="zh-CN"/>
        </w:rPr>
      </w:pPr>
      <w:r w:rsidRPr="00E746DF">
        <w:rPr>
          <w:rFonts w:ascii="Arial" w:hAnsi="Arial" w:cs="Arial"/>
          <w:lang w:eastAsia="zh-CN"/>
        </w:rPr>
        <w:t>Accord</w:t>
      </w:r>
      <w:r w:rsidR="00AC4AF1" w:rsidRPr="00E746DF">
        <w:rPr>
          <w:rFonts w:ascii="Arial" w:hAnsi="Arial" w:cs="Arial"/>
          <w:lang w:eastAsia="zh-CN"/>
        </w:rPr>
        <w:t xml:space="preserve">ing to </w:t>
      </w:r>
      <w:proofErr w:type="spellStart"/>
      <w:r w:rsidR="00AC4AF1" w:rsidRPr="00E746DF">
        <w:rPr>
          <w:rFonts w:ascii="Arial" w:hAnsi="Arial" w:cs="Arial"/>
          <w:lang w:eastAsia="zh-CN"/>
        </w:rPr>
        <w:t>GtW</w:t>
      </w:r>
      <w:proofErr w:type="spellEnd"/>
      <w:r w:rsidR="00AC4AF1" w:rsidRPr="00E746DF">
        <w:rPr>
          <w:rFonts w:ascii="Arial" w:hAnsi="Arial" w:cs="Arial"/>
          <w:lang w:eastAsia="zh-CN"/>
        </w:rPr>
        <w:t xml:space="preserve"> agreements, </w:t>
      </w:r>
      <w:r w:rsidR="00FE3BF8" w:rsidRPr="00E746DF">
        <w:rPr>
          <w:rFonts w:ascii="Arial" w:hAnsi="Arial" w:cs="Arial"/>
          <w:lang w:eastAsia="zh-CN"/>
        </w:rPr>
        <w:t xml:space="preserve">[6] RX beams are </w:t>
      </w:r>
      <w:r w:rsidR="00472B11" w:rsidRPr="00E746DF">
        <w:rPr>
          <w:rFonts w:ascii="Arial" w:hAnsi="Arial" w:cs="Arial"/>
          <w:lang w:eastAsia="zh-CN"/>
        </w:rPr>
        <w:t>defined in</w:t>
      </w:r>
      <w:r w:rsidR="00FE3BF8" w:rsidRPr="00E746DF">
        <w:rPr>
          <w:rFonts w:ascii="Arial" w:hAnsi="Arial" w:cs="Arial"/>
          <w:lang w:eastAsia="zh-CN"/>
        </w:rPr>
        <w:t xml:space="preserve"> </w:t>
      </w:r>
      <w:r w:rsidR="00E746DF">
        <w:rPr>
          <w:rFonts w:ascii="Arial" w:hAnsi="Arial" w:cs="Arial"/>
          <w:lang w:eastAsia="zh-CN"/>
        </w:rPr>
        <w:t>s</w:t>
      </w:r>
      <w:r w:rsidR="001175A3" w:rsidRPr="00E746DF">
        <w:rPr>
          <w:rFonts w:ascii="Arial" w:hAnsi="Arial" w:cs="Arial"/>
          <w:lang w:eastAsia="zh-CN"/>
        </w:rPr>
        <w:t xml:space="preserve">cenario-B </w:t>
      </w:r>
      <w:r w:rsidR="00FE3BF8" w:rsidRPr="00E746DF">
        <w:rPr>
          <w:rFonts w:ascii="Arial" w:hAnsi="Arial" w:cs="Arial"/>
          <w:lang w:eastAsia="zh-CN"/>
        </w:rPr>
        <w:t xml:space="preserve">in which the practical </w:t>
      </w:r>
      <w:r w:rsidR="00E746DF" w:rsidRPr="00E746DF">
        <w:rPr>
          <w:rFonts w:ascii="Arial" w:hAnsi="Arial" w:cs="Arial" w:hint="eastAsia"/>
          <w:lang w:eastAsia="zh-CN"/>
        </w:rPr>
        <w:t>factors</w:t>
      </w:r>
      <w:r w:rsidR="00E746DF" w:rsidRPr="00E746DF">
        <w:rPr>
          <w:rFonts w:ascii="Arial" w:hAnsi="Arial" w:cs="Arial"/>
          <w:lang w:eastAsia="zh-CN"/>
        </w:rPr>
        <w:t xml:space="preserve"> </w:t>
      </w:r>
      <w:r w:rsidR="00E746DF" w:rsidRPr="00E746DF">
        <w:rPr>
          <w:rFonts w:ascii="Arial" w:hAnsi="Arial" w:cs="Arial" w:hint="eastAsia"/>
          <w:lang w:eastAsia="zh-CN"/>
        </w:rPr>
        <w:t>ar</w:t>
      </w:r>
      <w:r w:rsidR="00E746DF" w:rsidRPr="00E746DF">
        <w:rPr>
          <w:rFonts w:ascii="Arial" w:hAnsi="Arial" w:cs="Arial"/>
          <w:lang w:eastAsia="zh-CN"/>
        </w:rPr>
        <w:t xml:space="preserve">e </w:t>
      </w:r>
      <w:r w:rsidR="00496F48" w:rsidRPr="00E746DF">
        <w:rPr>
          <w:rFonts w:ascii="Arial" w:hAnsi="Arial" w:cs="Arial"/>
          <w:lang w:eastAsia="zh-CN"/>
        </w:rPr>
        <w:t xml:space="preserve">included also. </w:t>
      </w:r>
    </w:p>
    <w:p w14:paraId="53E18B8A" w14:textId="2A5794D9" w:rsidR="001175A3" w:rsidRPr="00BE26BC" w:rsidRDefault="001175A3" w:rsidP="00725290">
      <w:pPr>
        <w:rPr>
          <w:rFonts w:ascii="Arial" w:hAnsi="Arial" w:cs="Arial"/>
          <w:b/>
          <w:bCs/>
          <w:i/>
          <w:iCs/>
          <w:lang w:eastAsia="zh-CN"/>
        </w:rPr>
      </w:pPr>
      <w:r w:rsidRPr="00BE26BC">
        <w:rPr>
          <w:rFonts w:ascii="Arial" w:hAnsi="Arial" w:cs="Arial"/>
          <w:b/>
          <w:bCs/>
          <w:i/>
          <w:iCs/>
          <w:lang w:eastAsia="zh-CN"/>
        </w:rPr>
        <w:t>Proposal</w:t>
      </w:r>
      <w:r w:rsidR="00C81830">
        <w:rPr>
          <w:rFonts w:ascii="Arial" w:hAnsi="Arial" w:cs="Arial"/>
          <w:b/>
          <w:bCs/>
          <w:i/>
          <w:iCs/>
          <w:lang w:eastAsia="zh-CN"/>
        </w:rPr>
        <w:t xml:space="preserve"> </w:t>
      </w:r>
      <w:r w:rsidR="007D4D67">
        <w:rPr>
          <w:rFonts w:ascii="Arial" w:hAnsi="Arial" w:cs="Arial"/>
          <w:b/>
          <w:bCs/>
          <w:i/>
          <w:iCs/>
          <w:lang w:eastAsia="zh-CN"/>
        </w:rPr>
        <w:t>7</w:t>
      </w:r>
      <w:r w:rsidRPr="00BE26BC">
        <w:rPr>
          <w:rFonts w:ascii="Arial" w:hAnsi="Arial" w:cs="Arial"/>
          <w:b/>
          <w:bCs/>
          <w:i/>
          <w:iCs/>
          <w:lang w:eastAsia="zh-CN"/>
        </w:rPr>
        <w:t xml:space="preserve">: </w:t>
      </w:r>
      <w:r w:rsidR="00E746DF" w:rsidRPr="00BE26BC">
        <w:rPr>
          <w:rFonts w:ascii="Arial" w:hAnsi="Arial" w:cs="Arial"/>
          <w:b/>
          <w:bCs/>
          <w:i/>
          <w:iCs/>
          <w:lang w:eastAsia="zh-CN"/>
        </w:rPr>
        <w:t>[6] RX beams in scenario-B covers impact of RRH position at one/both sides of rail track</w:t>
      </w:r>
      <w:r w:rsidR="001A33A0">
        <w:rPr>
          <w:rFonts w:ascii="Arial" w:hAnsi="Arial" w:cs="Arial"/>
          <w:b/>
          <w:bCs/>
          <w:i/>
          <w:iCs/>
          <w:lang w:eastAsia="zh-CN"/>
        </w:rPr>
        <w:t xml:space="preserve"> according to </w:t>
      </w:r>
      <w:proofErr w:type="spellStart"/>
      <w:r w:rsidR="001A33A0">
        <w:rPr>
          <w:rFonts w:ascii="Arial" w:hAnsi="Arial" w:cs="Arial"/>
          <w:b/>
          <w:bCs/>
          <w:i/>
          <w:iCs/>
          <w:lang w:eastAsia="zh-CN"/>
        </w:rPr>
        <w:t>GtW</w:t>
      </w:r>
      <w:proofErr w:type="spellEnd"/>
      <w:r w:rsidR="001A33A0">
        <w:rPr>
          <w:rFonts w:ascii="Arial" w:hAnsi="Arial" w:cs="Arial"/>
          <w:b/>
          <w:bCs/>
          <w:i/>
          <w:iCs/>
          <w:lang w:eastAsia="zh-CN"/>
        </w:rPr>
        <w:t xml:space="preserve"> meeting</w:t>
      </w:r>
      <w:r w:rsidR="00E746DF" w:rsidRPr="00BE26BC">
        <w:rPr>
          <w:rFonts w:ascii="Arial" w:hAnsi="Arial" w:cs="Arial"/>
          <w:b/>
          <w:bCs/>
          <w:i/>
          <w:iCs/>
          <w:lang w:eastAsia="zh-CN"/>
        </w:rPr>
        <w:t xml:space="preserve">. </w:t>
      </w:r>
      <w:r w:rsidR="006E49F8" w:rsidRPr="00BE26BC">
        <w:rPr>
          <w:rFonts w:ascii="Arial" w:hAnsi="Arial" w:cs="Arial"/>
          <w:b/>
          <w:bCs/>
          <w:i/>
          <w:iCs/>
          <w:lang w:eastAsia="zh-CN"/>
        </w:rPr>
        <w:t xml:space="preserve">Further enhancement </w:t>
      </w:r>
      <w:r w:rsidR="002920F0" w:rsidRPr="00BE26BC">
        <w:rPr>
          <w:rFonts w:ascii="Arial" w:hAnsi="Arial" w:cs="Arial"/>
          <w:b/>
          <w:bCs/>
          <w:i/>
          <w:iCs/>
          <w:lang w:eastAsia="zh-CN"/>
        </w:rPr>
        <w:t>shall not be precluded</w:t>
      </w:r>
      <w:r w:rsidR="00F82441" w:rsidRPr="00BE26BC">
        <w:rPr>
          <w:rFonts w:ascii="Arial" w:hAnsi="Arial" w:cs="Arial"/>
          <w:b/>
          <w:bCs/>
          <w:i/>
          <w:iCs/>
          <w:lang w:eastAsia="zh-CN"/>
        </w:rPr>
        <w:t xml:space="preserve">, more efficient beam sweeping </w:t>
      </w:r>
      <w:r w:rsidR="00DA4FB1" w:rsidRPr="00BE26BC">
        <w:rPr>
          <w:rFonts w:ascii="Arial" w:hAnsi="Arial" w:cs="Arial"/>
          <w:b/>
          <w:bCs/>
          <w:i/>
          <w:iCs/>
          <w:lang w:eastAsia="zh-CN"/>
        </w:rPr>
        <w:t xml:space="preserve">achieved </w:t>
      </w:r>
      <w:r w:rsidR="00215EEC" w:rsidRPr="00BE26BC">
        <w:rPr>
          <w:rFonts w:ascii="Arial" w:hAnsi="Arial" w:cs="Arial"/>
          <w:b/>
          <w:bCs/>
          <w:i/>
          <w:iCs/>
          <w:lang w:eastAsia="zh-CN"/>
        </w:rPr>
        <w:t>by</w:t>
      </w:r>
      <w:r w:rsidR="00DA4FB1" w:rsidRPr="00BE26BC">
        <w:rPr>
          <w:rFonts w:ascii="Arial" w:hAnsi="Arial" w:cs="Arial"/>
          <w:b/>
          <w:bCs/>
          <w:i/>
          <w:iCs/>
          <w:lang w:eastAsia="zh-CN"/>
        </w:rPr>
        <w:t xml:space="preserve"> signaling from </w:t>
      </w:r>
      <w:r w:rsidR="00DA4FB1" w:rsidRPr="00BE26BC">
        <w:rPr>
          <w:rFonts w:ascii="Arial" w:hAnsi="Arial" w:cs="Arial" w:hint="eastAsia"/>
          <w:b/>
          <w:bCs/>
          <w:i/>
          <w:iCs/>
          <w:lang w:eastAsia="zh-CN"/>
        </w:rPr>
        <w:t>netw</w:t>
      </w:r>
      <w:r w:rsidR="00DA4FB1" w:rsidRPr="00BE26BC">
        <w:rPr>
          <w:rFonts w:ascii="Arial" w:hAnsi="Arial" w:cs="Arial"/>
          <w:b/>
          <w:bCs/>
          <w:i/>
          <w:iCs/>
          <w:lang w:eastAsia="zh-CN"/>
        </w:rPr>
        <w:t xml:space="preserve">ork </w:t>
      </w:r>
      <w:r w:rsidR="00215EEC" w:rsidRPr="00BE26BC">
        <w:rPr>
          <w:rFonts w:ascii="Arial" w:hAnsi="Arial" w:cs="Arial"/>
          <w:b/>
          <w:bCs/>
          <w:i/>
          <w:iCs/>
          <w:lang w:eastAsia="zh-CN"/>
        </w:rPr>
        <w:t xml:space="preserve">can mitigate impact </w:t>
      </w:r>
      <w:r w:rsidR="00BE26BC" w:rsidRPr="00BE26BC">
        <w:rPr>
          <w:rFonts w:ascii="Arial" w:hAnsi="Arial" w:cs="Arial"/>
          <w:b/>
          <w:bCs/>
          <w:i/>
          <w:iCs/>
          <w:lang w:eastAsia="zh-CN"/>
        </w:rPr>
        <w:t xml:space="preserve">from </w:t>
      </w:r>
      <w:r w:rsidR="00C732C3">
        <w:rPr>
          <w:rFonts w:ascii="Arial" w:hAnsi="Arial" w:cs="Arial"/>
          <w:b/>
          <w:bCs/>
          <w:i/>
          <w:iCs/>
          <w:lang w:eastAsia="zh-CN"/>
        </w:rPr>
        <w:t>un</w:t>
      </w:r>
      <w:r w:rsidR="004B0A22">
        <w:rPr>
          <w:rFonts w:ascii="Arial" w:hAnsi="Arial" w:cs="Arial"/>
          <w:b/>
          <w:bCs/>
          <w:i/>
          <w:iCs/>
          <w:lang w:eastAsia="zh-CN"/>
        </w:rPr>
        <w:t xml:space="preserve">predictable </w:t>
      </w:r>
      <w:r w:rsidR="00BE26BC" w:rsidRPr="00BE26BC">
        <w:rPr>
          <w:rFonts w:ascii="Arial" w:hAnsi="Arial" w:cs="Arial"/>
          <w:b/>
          <w:bCs/>
          <w:i/>
          <w:iCs/>
          <w:lang w:eastAsia="zh-CN"/>
        </w:rPr>
        <w:t xml:space="preserve">various </w:t>
      </w:r>
      <w:r w:rsidR="00215EEC" w:rsidRPr="00BE26BC">
        <w:rPr>
          <w:rFonts w:ascii="Arial" w:hAnsi="Arial" w:cs="Arial"/>
          <w:b/>
          <w:bCs/>
          <w:i/>
          <w:iCs/>
          <w:lang w:eastAsia="zh-CN"/>
        </w:rPr>
        <w:t>RRH position</w:t>
      </w:r>
      <w:r w:rsidR="00BE26BC" w:rsidRPr="00BE26BC">
        <w:rPr>
          <w:rFonts w:ascii="Arial" w:hAnsi="Arial" w:cs="Arial"/>
          <w:b/>
          <w:bCs/>
          <w:i/>
          <w:iCs/>
          <w:lang w:eastAsia="zh-CN"/>
        </w:rPr>
        <w:t>.</w:t>
      </w:r>
    </w:p>
    <w:p w14:paraId="11DF83AF" w14:textId="7E30A7DE" w:rsidR="00C74449" w:rsidRDefault="00DF2327" w:rsidP="00725290">
      <w:pPr>
        <w:rPr>
          <w:lang w:eastAsia="zh-CN"/>
        </w:rPr>
      </w:pPr>
      <w:r w:rsidRPr="00DF2327">
        <w:rPr>
          <w:lang w:eastAsia="zh-CN"/>
        </w:rPr>
        <w:t xml:space="preserve"> </w:t>
      </w:r>
      <w:r w:rsidR="00480B60" w:rsidRPr="00480B60">
        <w:rPr>
          <w:lang w:eastAsia="zh-CN"/>
        </w:rPr>
        <w:t xml:space="preserve"> </w:t>
      </w:r>
    </w:p>
    <w:p w14:paraId="7AEF44E0" w14:textId="77777777" w:rsidR="00725290" w:rsidRPr="002C334B" w:rsidRDefault="00725290" w:rsidP="00725290">
      <w:pPr>
        <w:rPr>
          <w:b/>
          <w:bCs/>
          <w:lang w:eastAsia="zh-CN"/>
        </w:rPr>
      </w:pPr>
      <w:r w:rsidRPr="002C334B">
        <w:rPr>
          <w:b/>
          <w:bCs/>
          <w:lang w:eastAsia="zh-CN"/>
        </w:rPr>
        <w:t xml:space="preserve">Unified </w:t>
      </w:r>
      <w:proofErr w:type="spellStart"/>
      <w:r w:rsidRPr="002C334B">
        <w:rPr>
          <w:b/>
          <w:bCs/>
          <w:lang w:eastAsia="zh-CN"/>
        </w:rPr>
        <w:t>uni</w:t>
      </w:r>
      <w:proofErr w:type="spellEnd"/>
      <w:r w:rsidRPr="002C334B">
        <w:rPr>
          <w:b/>
          <w:bCs/>
          <w:lang w:eastAsia="zh-CN"/>
        </w:rPr>
        <w:t>- and bi-directional RRM requirements</w:t>
      </w:r>
    </w:p>
    <w:tbl>
      <w:tblPr>
        <w:tblStyle w:val="TableGrid"/>
        <w:tblW w:w="0" w:type="auto"/>
        <w:tblLook w:val="04A0" w:firstRow="1" w:lastRow="0" w:firstColumn="1" w:lastColumn="0" w:noHBand="0" w:noVBand="1"/>
      </w:tblPr>
      <w:tblGrid>
        <w:gridCol w:w="9631"/>
      </w:tblGrid>
      <w:tr w:rsidR="00725290" w14:paraId="7DA7AE48" w14:textId="77777777" w:rsidTr="004D55FC">
        <w:tc>
          <w:tcPr>
            <w:tcW w:w="9631" w:type="dxa"/>
          </w:tcPr>
          <w:p w14:paraId="483232B2" w14:textId="77777777" w:rsidR="00725290" w:rsidRDefault="00725290" w:rsidP="004D55FC">
            <w:pPr>
              <w:rPr>
                <w:b/>
              </w:rPr>
            </w:pPr>
            <w:r w:rsidRPr="00447997">
              <w:rPr>
                <w:b/>
              </w:rPr>
              <w:t>Way forward:</w:t>
            </w:r>
          </w:p>
          <w:p w14:paraId="48CFB11A" w14:textId="77777777" w:rsidR="00725290" w:rsidRDefault="00725290" w:rsidP="004D55FC">
            <w:pPr>
              <w:ind w:left="284"/>
            </w:pPr>
            <w:r w:rsidRPr="00A92204">
              <w:t>Companies</w:t>
            </w:r>
            <w:r>
              <w:t>,</w:t>
            </w:r>
            <w:r w:rsidRPr="00A92204">
              <w:t xml:space="preserve"> </w:t>
            </w:r>
            <w:r>
              <w:t xml:space="preserve">which have concerns with regard to defining a unified set of enhanced RRM requirements for </w:t>
            </w:r>
            <w:proofErr w:type="spellStart"/>
            <w:r>
              <w:t>uni</w:t>
            </w:r>
            <w:proofErr w:type="spellEnd"/>
            <w:r>
              <w:t xml:space="preserve">- and bi-directional modes, are encouraged to bring technical analysis outlining the cause/reason for the difference in </w:t>
            </w:r>
            <w:proofErr w:type="spellStart"/>
            <w:r>
              <w:t>uni</w:t>
            </w:r>
            <w:proofErr w:type="spellEnd"/>
            <w:r>
              <w:t xml:space="preserve"> and bi-directional modes taking into account different (or range of) </w:t>
            </w:r>
            <w:proofErr w:type="spellStart"/>
            <w:r>
              <w:t>Dmin</w:t>
            </w:r>
            <w:proofErr w:type="spellEnd"/>
            <w:r>
              <w:t xml:space="preserve">, etc.  </w:t>
            </w:r>
          </w:p>
          <w:p w14:paraId="62CA1580" w14:textId="77777777" w:rsidR="00725290" w:rsidRPr="002C334B" w:rsidRDefault="00725290" w:rsidP="004D55FC">
            <w:pPr>
              <w:ind w:left="284"/>
            </w:pPr>
            <w:r>
              <w:rPr>
                <w:bCs/>
              </w:rPr>
              <w:t>Companies are recommended to capture their analysis in TR 38.854.</w:t>
            </w:r>
          </w:p>
        </w:tc>
      </w:tr>
    </w:tbl>
    <w:p w14:paraId="4831774B" w14:textId="77777777" w:rsidR="00410CB4" w:rsidRDefault="00410CB4" w:rsidP="00307EF3">
      <w:pPr>
        <w:tabs>
          <w:tab w:val="num" w:pos="1440"/>
        </w:tabs>
        <w:rPr>
          <w:rFonts w:ascii="Arial" w:hAnsi="Arial" w:cs="Arial"/>
          <w:lang w:eastAsia="zh-CN"/>
        </w:rPr>
      </w:pPr>
    </w:p>
    <w:p w14:paraId="65ED28DB" w14:textId="538EC866" w:rsidR="005C0DD0" w:rsidRDefault="005C0DD0" w:rsidP="005C0DD0">
      <w:pPr>
        <w:rPr>
          <w:rFonts w:ascii="Arial" w:hAnsi="Arial" w:cs="Arial"/>
          <w:b/>
          <w:bCs/>
          <w:i/>
          <w:iCs/>
          <w:lang w:eastAsia="zh-CN"/>
        </w:rPr>
      </w:pPr>
      <w:r w:rsidRPr="00714DDA">
        <w:rPr>
          <w:rFonts w:ascii="Arial" w:hAnsi="Arial" w:cs="Arial"/>
          <w:b/>
          <w:bCs/>
          <w:i/>
          <w:iCs/>
          <w:lang w:eastAsia="zh-CN"/>
        </w:rPr>
        <w:t>Proposal</w:t>
      </w:r>
      <w:r>
        <w:rPr>
          <w:rFonts w:ascii="Arial" w:hAnsi="Arial" w:cs="Arial"/>
          <w:b/>
          <w:bCs/>
          <w:i/>
          <w:iCs/>
          <w:lang w:eastAsia="zh-CN"/>
        </w:rPr>
        <w:t xml:space="preserve"> </w:t>
      </w:r>
      <w:r w:rsidR="007D4D67">
        <w:rPr>
          <w:rFonts w:ascii="Arial" w:hAnsi="Arial" w:cs="Arial"/>
          <w:b/>
          <w:bCs/>
          <w:i/>
          <w:iCs/>
          <w:lang w:eastAsia="zh-CN"/>
        </w:rPr>
        <w:t>8</w:t>
      </w:r>
      <w:r w:rsidRPr="00714DDA">
        <w:rPr>
          <w:rFonts w:ascii="Arial" w:hAnsi="Arial" w:cs="Arial"/>
          <w:b/>
          <w:bCs/>
          <w:i/>
          <w:iCs/>
          <w:lang w:eastAsia="zh-CN"/>
        </w:rPr>
        <w:t xml:space="preserve">: </w:t>
      </w:r>
      <w:r>
        <w:rPr>
          <w:rFonts w:ascii="Arial" w:hAnsi="Arial" w:cs="Arial"/>
          <w:b/>
          <w:bCs/>
          <w:i/>
          <w:iCs/>
          <w:lang w:eastAsia="zh-CN"/>
        </w:rPr>
        <w:t xml:space="preserve">Uni-direction and bi-direction shall also be included in </w:t>
      </w:r>
      <w:r w:rsidR="004F16F8">
        <w:rPr>
          <w:rFonts w:ascii="Arial" w:hAnsi="Arial" w:cs="Arial" w:hint="eastAsia"/>
          <w:b/>
          <w:bCs/>
          <w:i/>
          <w:iCs/>
          <w:lang w:eastAsia="zh-CN"/>
        </w:rPr>
        <w:t>con</w:t>
      </w:r>
      <w:r w:rsidR="004F16F8">
        <w:rPr>
          <w:rFonts w:ascii="Arial" w:hAnsi="Arial" w:cs="Arial"/>
          <w:b/>
          <w:bCs/>
          <w:i/>
          <w:iCs/>
          <w:lang w:eastAsia="zh-CN"/>
        </w:rPr>
        <w:t xml:space="preserve">ditions or </w:t>
      </w:r>
      <w:r w:rsidR="00B96413" w:rsidRPr="00B96413">
        <w:rPr>
          <w:rFonts w:ascii="Arial" w:hAnsi="Arial" w:cs="Arial"/>
          <w:b/>
          <w:bCs/>
          <w:i/>
          <w:iCs/>
          <w:lang w:eastAsia="zh-CN"/>
        </w:rPr>
        <w:t>benchmark</w:t>
      </w:r>
      <w:r w:rsidR="00B96413">
        <w:rPr>
          <w:rFonts w:ascii="Arial" w:hAnsi="Arial" w:cs="Arial"/>
          <w:b/>
          <w:bCs/>
          <w:i/>
          <w:iCs/>
          <w:lang w:eastAsia="zh-CN"/>
        </w:rPr>
        <w:t xml:space="preserve"> to </w:t>
      </w:r>
      <w:r w:rsidRPr="00714DDA">
        <w:rPr>
          <w:rFonts w:ascii="Arial" w:hAnsi="Arial" w:cs="Arial"/>
          <w:b/>
          <w:bCs/>
          <w:i/>
          <w:iCs/>
          <w:lang w:eastAsia="zh-CN"/>
        </w:rPr>
        <w:t>specify different RRM requirements</w:t>
      </w:r>
      <w:r>
        <w:rPr>
          <w:rFonts w:ascii="Arial" w:hAnsi="Arial" w:cs="Arial"/>
          <w:b/>
          <w:bCs/>
          <w:i/>
          <w:iCs/>
          <w:lang w:eastAsia="zh-CN"/>
        </w:rPr>
        <w:t xml:space="preserve">, since we stand on that </w:t>
      </w:r>
      <w:r w:rsidR="00B96413">
        <w:rPr>
          <w:rFonts w:ascii="Arial" w:hAnsi="Arial" w:cs="Arial"/>
          <w:b/>
          <w:bCs/>
          <w:i/>
          <w:iCs/>
          <w:lang w:eastAsia="zh-CN"/>
        </w:rPr>
        <w:t>view</w:t>
      </w:r>
      <w:r w:rsidR="00B96413" w:rsidRPr="00B96413">
        <w:rPr>
          <w:rFonts w:ascii="Arial" w:hAnsi="Arial" w:cs="Arial"/>
          <w:b/>
          <w:bCs/>
          <w:i/>
          <w:iCs/>
          <w:lang w:eastAsia="zh-CN"/>
        </w:rPr>
        <w:t xml:space="preserve">: </w:t>
      </w:r>
      <w:r>
        <w:rPr>
          <w:rFonts w:ascii="Arial" w:hAnsi="Arial" w:cs="Arial"/>
          <w:b/>
          <w:bCs/>
          <w:i/>
          <w:iCs/>
          <w:lang w:eastAsia="zh-CN"/>
        </w:rPr>
        <w:t>in s</w:t>
      </w:r>
      <w:r w:rsidRPr="00865941">
        <w:rPr>
          <w:rFonts w:ascii="Arial" w:hAnsi="Arial" w:cs="Arial"/>
          <w:b/>
          <w:bCs/>
          <w:i/>
          <w:iCs/>
          <w:lang w:eastAsia="zh-CN"/>
        </w:rPr>
        <w:t xml:space="preserve">cenario A: 1 RX beams for </w:t>
      </w:r>
      <w:proofErr w:type="spellStart"/>
      <w:r w:rsidRPr="00865941">
        <w:rPr>
          <w:rFonts w:ascii="Arial" w:hAnsi="Arial" w:cs="Arial"/>
          <w:b/>
          <w:bCs/>
          <w:i/>
          <w:iCs/>
          <w:lang w:eastAsia="zh-CN"/>
        </w:rPr>
        <w:t>uni</w:t>
      </w:r>
      <w:proofErr w:type="spellEnd"/>
      <w:r w:rsidRPr="00865941">
        <w:rPr>
          <w:rFonts w:ascii="Arial" w:hAnsi="Arial" w:cs="Arial"/>
          <w:b/>
          <w:bCs/>
          <w:i/>
          <w:iCs/>
          <w:lang w:eastAsia="zh-CN"/>
        </w:rPr>
        <w:t>-directional</w:t>
      </w:r>
      <w:r>
        <w:rPr>
          <w:rFonts w:ascii="Arial" w:hAnsi="Arial" w:cs="Arial"/>
          <w:b/>
          <w:bCs/>
          <w:i/>
          <w:iCs/>
          <w:lang w:eastAsia="zh-CN"/>
        </w:rPr>
        <w:t xml:space="preserve"> case</w:t>
      </w:r>
      <w:r w:rsidRPr="00865941">
        <w:rPr>
          <w:rFonts w:ascii="Arial" w:hAnsi="Arial" w:cs="Arial"/>
          <w:b/>
          <w:bCs/>
          <w:i/>
          <w:iCs/>
          <w:lang w:eastAsia="zh-CN"/>
        </w:rPr>
        <w:t>, 2 RX beams for bi-directional</w:t>
      </w:r>
      <w:r>
        <w:rPr>
          <w:rFonts w:ascii="Arial" w:hAnsi="Arial" w:cs="Arial"/>
          <w:b/>
          <w:bCs/>
          <w:i/>
          <w:iCs/>
          <w:lang w:eastAsia="zh-CN"/>
        </w:rPr>
        <w:t xml:space="preserve"> case</w:t>
      </w:r>
      <w:r w:rsidRPr="00865941">
        <w:rPr>
          <w:rFonts w:ascii="Arial" w:hAnsi="Arial" w:cs="Arial"/>
          <w:b/>
          <w:bCs/>
          <w:i/>
          <w:iCs/>
          <w:lang w:eastAsia="zh-CN"/>
        </w:rPr>
        <w:t>.</w:t>
      </w:r>
      <w:r>
        <w:rPr>
          <w:rFonts w:ascii="Arial" w:hAnsi="Arial" w:cs="Arial"/>
          <w:b/>
          <w:bCs/>
          <w:i/>
          <w:iCs/>
          <w:lang w:eastAsia="zh-CN"/>
        </w:rPr>
        <w:t xml:space="preserve"> No reason to waste operation on useless direction</w:t>
      </w:r>
      <w:r w:rsidR="00B96413">
        <w:rPr>
          <w:rFonts w:ascii="Arial" w:hAnsi="Arial" w:cs="Arial"/>
          <w:b/>
          <w:bCs/>
          <w:i/>
          <w:iCs/>
          <w:lang w:eastAsia="zh-CN"/>
        </w:rPr>
        <w:t>s</w:t>
      </w:r>
      <w:r>
        <w:rPr>
          <w:rFonts w:ascii="Arial" w:hAnsi="Arial" w:cs="Arial"/>
          <w:b/>
          <w:bCs/>
          <w:i/>
          <w:iCs/>
          <w:lang w:eastAsia="zh-CN"/>
        </w:rPr>
        <w:t xml:space="preserve"> in </w:t>
      </w:r>
      <w:proofErr w:type="spellStart"/>
      <w:r>
        <w:rPr>
          <w:rFonts w:ascii="Arial" w:hAnsi="Arial" w:cs="Arial"/>
          <w:b/>
          <w:bCs/>
          <w:i/>
          <w:iCs/>
          <w:lang w:eastAsia="zh-CN"/>
        </w:rPr>
        <w:t>uni</w:t>
      </w:r>
      <w:proofErr w:type="spellEnd"/>
      <w:r>
        <w:rPr>
          <w:rFonts w:ascii="Arial" w:hAnsi="Arial" w:cs="Arial"/>
          <w:b/>
          <w:bCs/>
          <w:i/>
          <w:iCs/>
          <w:lang w:eastAsia="zh-CN"/>
        </w:rPr>
        <w:t xml:space="preserve">-directional case. </w:t>
      </w: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6A6F15AA" w14:textId="77777777" w:rsidR="003F4FBB" w:rsidRPr="00FD6E25" w:rsidRDefault="003F4FBB" w:rsidP="003F4FBB">
      <w:pPr>
        <w:tabs>
          <w:tab w:val="num" w:pos="1440"/>
        </w:tabs>
        <w:rPr>
          <w:rFonts w:ascii="Arial" w:hAnsi="Arial" w:cs="Arial"/>
          <w:b/>
          <w:bCs/>
          <w:i/>
          <w:iCs/>
          <w:lang w:eastAsia="zh-CN"/>
        </w:rPr>
      </w:pPr>
      <w:r w:rsidRPr="00FD6E25">
        <w:rPr>
          <w:rFonts w:ascii="Arial" w:hAnsi="Arial" w:cs="Arial"/>
          <w:b/>
          <w:bCs/>
          <w:i/>
          <w:iCs/>
          <w:lang w:eastAsia="zh-CN"/>
        </w:rPr>
        <w:t xml:space="preserve">Proposal 1: Scenario A: 1 RX beams for </w:t>
      </w:r>
      <w:proofErr w:type="spellStart"/>
      <w:r w:rsidRPr="00FD6E25">
        <w:rPr>
          <w:rFonts w:ascii="Arial" w:hAnsi="Arial" w:cs="Arial"/>
          <w:b/>
          <w:bCs/>
          <w:i/>
          <w:iCs/>
          <w:lang w:eastAsia="zh-CN"/>
        </w:rPr>
        <w:t>uni</w:t>
      </w:r>
      <w:proofErr w:type="spellEnd"/>
      <w:r w:rsidRPr="00FD6E25">
        <w:rPr>
          <w:rFonts w:ascii="Arial" w:hAnsi="Arial" w:cs="Arial"/>
          <w:b/>
          <w:bCs/>
          <w:i/>
          <w:iCs/>
          <w:lang w:eastAsia="zh-CN"/>
        </w:rPr>
        <w:t>-directional scenario, 2 RX beams for bi-directional scenario</w:t>
      </w:r>
      <w:r>
        <w:rPr>
          <w:rFonts w:ascii="Arial" w:hAnsi="Arial" w:cs="Arial"/>
          <w:b/>
          <w:bCs/>
          <w:i/>
          <w:iCs/>
          <w:lang w:eastAsia="zh-CN"/>
        </w:rPr>
        <w:t>.</w:t>
      </w:r>
    </w:p>
    <w:p w14:paraId="429F02AF" w14:textId="77777777" w:rsidR="003F4FBB" w:rsidRPr="00FD6E25" w:rsidRDefault="003F4FBB" w:rsidP="003F4FBB">
      <w:pPr>
        <w:tabs>
          <w:tab w:val="num" w:pos="1440"/>
        </w:tabs>
        <w:rPr>
          <w:rFonts w:ascii="Arial" w:hAnsi="Arial" w:cs="Arial"/>
          <w:b/>
          <w:bCs/>
          <w:i/>
          <w:iCs/>
          <w:lang w:eastAsia="zh-CN"/>
        </w:rPr>
      </w:pPr>
      <w:r w:rsidRPr="00FD6E25">
        <w:rPr>
          <w:rFonts w:ascii="Arial" w:hAnsi="Arial" w:cs="Arial"/>
          <w:b/>
          <w:bCs/>
          <w:i/>
          <w:iCs/>
          <w:lang w:eastAsia="zh-CN"/>
        </w:rPr>
        <w:t xml:space="preserve">Proposal 2: Scenario B: </w:t>
      </w:r>
      <w:r>
        <w:rPr>
          <w:rFonts w:ascii="Arial" w:hAnsi="Arial" w:cs="Arial" w:hint="eastAsia"/>
          <w:b/>
          <w:bCs/>
          <w:i/>
          <w:iCs/>
          <w:lang w:eastAsia="zh-CN"/>
        </w:rPr>
        <w:t>4</w:t>
      </w:r>
      <w:r w:rsidRPr="00FD6E25">
        <w:rPr>
          <w:rFonts w:ascii="Arial" w:hAnsi="Arial" w:cs="Arial"/>
          <w:b/>
          <w:bCs/>
          <w:i/>
          <w:iCs/>
          <w:lang w:eastAsia="zh-CN"/>
        </w:rPr>
        <w:t xml:space="preserve"> RX beams for all scenarios</w:t>
      </w:r>
      <w:r>
        <w:rPr>
          <w:rFonts w:ascii="Arial" w:hAnsi="Arial" w:cs="Arial"/>
          <w:b/>
          <w:bCs/>
          <w:i/>
          <w:iCs/>
          <w:lang w:eastAsia="zh-CN"/>
        </w:rPr>
        <w:t>.</w:t>
      </w:r>
    </w:p>
    <w:p w14:paraId="76145172" w14:textId="77777777" w:rsidR="003F4FBB" w:rsidRDefault="003F4FBB" w:rsidP="003F4FBB">
      <w:pPr>
        <w:tabs>
          <w:tab w:val="num" w:pos="1440"/>
        </w:tabs>
        <w:rPr>
          <w:rFonts w:ascii="Arial" w:hAnsi="Arial" w:cs="Arial"/>
          <w:b/>
          <w:bCs/>
          <w:i/>
          <w:iCs/>
          <w:lang w:eastAsia="zh-CN"/>
        </w:rPr>
      </w:pPr>
      <w:r w:rsidRPr="004201EE">
        <w:rPr>
          <w:rFonts w:ascii="Arial" w:hAnsi="Arial" w:cs="Arial"/>
          <w:b/>
          <w:bCs/>
          <w:i/>
          <w:iCs/>
          <w:lang w:eastAsia="zh-CN"/>
        </w:rPr>
        <w:t>Proposal</w:t>
      </w:r>
      <w:r>
        <w:rPr>
          <w:rFonts w:ascii="Arial" w:hAnsi="Arial" w:cs="Arial"/>
          <w:b/>
          <w:bCs/>
          <w:i/>
          <w:iCs/>
          <w:lang w:eastAsia="zh-CN"/>
        </w:rPr>
        <w:t xml:space="preserve"> 3</w:t>
      </w:r>
      <w:r w:rsidRPr="004201EE">
        <w:rPr>
          <w:rFonts w:ascii="Arial" w:hAnsi="Arial" w:cs="Arial"/>
          <w:b/>
          <w:bCs/>
          <w:i/>
          <w:iCs/>
          <w:lang w:eastAsia="zh-CN"/>
        </w:rPr>
        <w:t xml:space="preserve">: UE capability shall support Scenario A and B, but UE shall </w:t>
      </w:r>
      <w:r>
        <w:rPr>
          <w:rFonts w:ascii="Arial" w:hAnsi="Arial" w:cs="Arial"/>
          <w:b/>
          <w:bCs/>
          <w:i/>
          <w:iCs/>
          <w:lang w:eastAsia="zh-CN"/>
        </w:rPr>
        <w:t>be able to</w:t>
      </w:r>
      <w:r w:rsidRPr="004201EE">
        <w:rPr>
          <w:rFonts w:ascii="Arial" w:hAnsi="Arial" w:cs="Arial"/>
          <w:b/>
          <w:bCs/>
          <w:i/>
          <w:iCs/>
          <w:lang w:eastAsia="zh-CN"/>
        </w:rPr>
        <w:t xml:space="preserve"> </w:t>
      </w:r>
      <w:r>
        <w:rPr>
          <w:rFonts w:ascii="Arial" w:hAnsi="Arial" w:cs="Arial"/>
          <w:b/>
          <w:bCs/>
          <w:i/>
          <w:iCs/>
          <w:lang w:eastAsia="zh-CN"/>
        </w:rPr>
        <w:t>follow</w:t>
      </w:r>
      <w:r w:rsidRPr="004201EE">
        <w:rPr>
          <w:rFonts w:ascii="Arial" w:hAnsi="Arial" w:cs="Arial"/>
          <w:b/>
          <w:bCs/>
          <w:i/>
          <w:iCs/>
          <w:lang w:eastAsia="zh-CN"/>
        </w:rPr>
        <w:t xml:space="preserve"> different </w:t>
      </w:r>
      <w:r>
        <w:rPr>
          <w:rFonts w:ascii="Arial" w:hAnsi="Arial" w:cs="Arial"/>
          <w:b/>
          <w:bCs/>
          <w:i/>
          <w:iCs/>
          <w:lang w:eastAsia="zh-CN"/>
        </w:rPr>
        <w:t xml:space="preserve">requirements through changeable configurations </w:t>
      </w:r>
      <w:r w:rsidRPr="004201EE">
        <w:rPr>
          <w:rFonts w:ascii="Arial" w:hAnsi="Arial" w:cs="Arial"/>
          <w:b/>
          <w:bCs/>
          <w:i/>
          <w:iCs/>
          <w:lang w:eastAsia="zh-CN"/>
        </w:rPr>
        <w:t xml:space="preserve">according to </w:t>
      </w:r>
      <w:r>
        <w:rPr>
          <w:rFonts w:ascii="Arial" w:hAnsi="Arial" w:cs="Arial"/>
          <w:b/>
          <w:bCs/>
          <w:i/>
          <w:iCs/>
          <w:lang w:eastAsia="zh-CN"/>
        </w:rPr>
        <w:t>s</w:t>
      </w:r>
      <w:r w:rsidRPr="004201EE">
        <w:rPr>
          <w:rFonts w:ascii="Arial" w:hAnsi="Arial" w:cs="Arial"/>
          <w:b/>
          <w:bCs/>
          <w:i/>
          <w:iCs/>
          <w:lang w:eastAsia="zh-CN"/>
        </w:rPr>
        <w:t>cenario A and B</w:t>
      </w:r>
      <w:r>
        <w:rPr>
          <w:rFonts w:ascii="Arial" w:hAnsi="Arial" w:cs="Arial"/>
          <w:b/>
          <w:bCs/>
          <w:i/>
          <w:iCs/>
          <w:lang w:eastAsia="zh-CN"/>
        </w:rPr>
        <w:t xml:space="preserve"> if it is decided to use </w:t>
      </w:r>
      <w:r w:rsidRPr="004201EE">
        <w:rPr>
          <w:rFonts w:ascii="Arial" w:hAnsi="Arial" w:cs="Arial"/>
          <w:b/>
          <w:bCs/>
          <w:i/>
          <w:iCs/>
          <w:lang w:eastAsia="zh-CN"/>
        </w:rPr>
        <w:t>Scenario A and B</w:t>
      </w:r>
      <w:r>
        <w:rPr>
          <w:rFonts w:ascii="Arial" w:hAnsi="Arial" w:cs="Arial"/>
          <w:b/>
          <w:bCs/>
          <w:i/>
          <w:iCs/>
          <w:lang w:eastAsia="zh-CN"/>
        </w:rPr>
        <w:t xml:space="preserve"> as reference </w:t>
      </w:r>
      <w:r>
        <w:rPr>
          <w:rFonts w:ascii="Arial" w:hAnsi="Arial" w:cs="Arial" w:hint="eastAsia"/>
          <w:b/>
          <w:bCs/>
          <w:i/>
          <w:iCs/>
          <w:lang w:eastAsia="zh-CN"/>
        </w:rPr>
        <w:t>o</w:t>
      </w:r>
      <w:r>
        <w:rPr>
          <w:rFonts w:ascii="Arial" w:hAnsi="Arial" w:cs="Arial"/>
          <w:b/>
          <w:bCs/>
          <w:i/>
          <w:iCs/>
          <w:lang w:eastAsia="zh-CN"/>
        </w:rPr>
        <w:t>r one of references to specify different requirements in document</w:t>
      </w:r>
      <w:r w:rsidRPr="004201EE">
        <w:rPr>
          <w:rFonts w:ascii="Arial" w:hAnsi="Arial" w:cs="Arial"/>
          <w:b/>
          <w:bCs/>
          <w:i/>
          <w:iCs/>
          <w:lang w:eastAsia="zh-CN"/>
        </w:rPr>
        <w:t>.</w:t>
      </w:r>
    </w:p>
    <w:p w14:paraId="0A3BE510" w14:textId="77777777" w:rsidR="003F4FBB" w:rsidRDefault="003F4FBB" w:rsidP="003F4FBB">
      <w:pPr>
        <w:rPr>
          <w:rFonts w:ascii="Arial" w:hAnsi="Arial" w:cs="Arial"/>
          <w:b/>
          <w:bCs/>
          <w:i/>
          <w:iCs/>
          <w:lang w:eastAsia="zh-CN"/>
        </w:rPr>
      </w:pPr>
      <w:r w:rsidRPr="00B638AC">
        <w:rPr>
          <w:rFonts w:ascii="Arial" w:hAnsi="Arial" w:cs="Arial"/>
          <w:b/>
          <w:bCs/>
          <w:i/>
          <w:iCs/>
          <w:lang w:eastAsia="zh-CN"/>
        </w:rPr>
        <w:t>Observation</w:t>
      </w:r>
      <w:r>
        <w:rPr>
          <w:rFonts w:ascii="Arial" w:hAnsi="Arial" w:cs="Arial"/>
          <w:b/>
          <w:bCs/>
          <w:i/>
          <w:iCs/>
          <w:lang w:eastAsia="zh-CN"/>
        </w:rPr>
        <w:t xml:space="preserve"> 1</w:t>
      </w:r>
      <w:r w:rsidRPr="00B638AC">
        <w:rPr>
          <w:rFonts w:ascii="Arial" w:hAnsi="Arial" w:cs="Arial"/>
          <w:b/>
          <w:bCs/>
          <w:i/>
          <w:iCs/>
          <w:lang w:eastAsia="zh-CN"/>
        </w:rPr>
        <w:t xml:space="preserve">: </w:t>
      </w:r>
      <w:r>
        <w:rPr>
          <w:rFonts w:ascii="Arial" w:hAnsi="Arial" w:cs="Arial"/>
          <w:b/>
          <w:bCs/>
          <w:i/>
          <w:iCs/>
          <w:lang w:eastAsia="zh-CN"/>
        </w:rPr>
        <w:t>V</w:t>
      </w:r>
      <w:r w:rsidRPr="00B638AC">
        <w:rPr>
          <w:rFonts w:ascii="Arial" w:hAnsi="Arial" w:cs="Arial"/>
          <w:b/>
          <w:bCs/>
          <w:i/>
          <w:iCs/>
          <w:lang w:eastAsia="zh-CN"/>
        </w:rPr>
        <w:t xml:space="preserve">arious </w:t>
      </w:r>
      <w:proofErr w:type="spellStart"/>
      <w:r w:rsidRPr="00B638AC">
        <w:rPr>
          <w:rFonts w:ascii="Arial" w:hAnsi="Arial" w:cs="Arial"/>
          <w:b/>
          <w:bCs/>
          <w:i/>
          <w:iCs/>
          <w:lang w:eastAsia="zh-CN"/>
        </w:rPr>
        <w:t>Dmin</w:t>
      </w:r>
      <w:proofErr w:type="spellEnd"/>
      <w:r w:rsidRPr="00B638AC">
        <w:rPr>
          <w:rFonts w:ascii="Arial" w:hAnsi="Arial" w:cs="Arial"/>
          <w:b/>
          <w:bCs/>
          <w:i/>
          <w:iCs/>
          <w:lang w:eastAsia="zh-CN"/>
        </w:rPr>
        <w:t xml:space="preserve"> could cause SNR degradation if </w:t>
      </w:r>
      <w:r>
        <w:rPr>
          <w:rFonts w:ascii="Arial" w:hAnsi="Arial" w:cs="Arial"/>
          <w:b/>
          <w:bCs/>
          <w:i/>
          <w:iCs/>
          <w:lang w:eastAsia="zh-CN"/>
        </w:rPr>
        <w:t xml:space="preserve">RX </w:t>
      </w:r>
      <w:r w:rsidRPr="00B638AC">
        <w:rPr>
          <w:rFonts w:ascii="Arial" w:hAnsi="Arial" w:cs="Arial"/>
          <w:b/>
          <w:bCs/>
          <w:i/>
          <w:iCs/>
          <w:lang w:eastAsia="zh-CN"/>
        </w:rPr>
        <w:t xml:space="preserve">beam direction cannot change adaptively with </w:t>
      </w:r>
      <w:proofErr w:type="spellStart"/>
      <w:r w:rsidRPr="00B638AC">
        <w:rPr>
          <w:rFonts w:ascii="Arial" w:hAnsi="Arial" w:cs="Arial"/>
          <w:b/>
          <w:bCs/>
          <w:i/>
          <w:iCs/>
          <w:lang w:eastAsia="zh-CN"/>
        </w:rPr>
        <w:t>Dmin</w:t>
      </w:r>
      <w:proofErr w:type="spellEnd"/>
      <w:r w:rsidRPr="00B638AC">
        <w:rPr>
          <w:rFonts w:ascii="Arial" w:hAnsi="Arial" w:cs="Arial"/>
          <w:b/>
          <w:bCs/>
          <w:i/>
          <w:iCs/>
          <w:lang w:eastAsia="zh-CN"/>
        </w:rPr>
        <w:t>.</w:t>
      </w:r>
    </w:p>
    <w:p w14:paraId="7D0DC57E" w14:textId="77777777" w:rsidR="00C16ABD" w:rsidRDefault="003F4FBB" w:rsidP="00C16ABD">
      <w:pPr>
        <w:rPr>
          <w:rFonts w:ascii="Arial" w:hAnsi="Arial" w:cs="Arial"/>
          <w:b/>
          <w:bCs/>
          <w:i/>
          <w:iCs/>
          <w:lang w:eastAsia="zh-CN"/>
        </w:rPr>
      </w:pPr>
      <w:r>
        <w:rPr>
          <w:rFonts w:ascii="Arial" w:hAnsi="Arial" w:cs="Arial"/>
          <w:b/>
          <w:bCs/>
          <w:i/>
          <w:iCs/>
          <w:lang w:eastAsia="zh-CN"/>
        </w:rPr>
        <w:lastRenderedPageBreak/>
        <w:t>Proposal 4</w:t>
      </w:r>
      <w:r w:rsidRPr="00B638AC">
        <w:rPr>
          <w:rFonts w:ascii="Arial" w:hAnsi="Arial" w:cs="Arial"/>
          <w:b/>
          <w:bCs/>
          <w:i/>
          <w:iCs/>
          <w:lang w:eastAsia="zh-CN"/>
        </w:rPr>
        <w:t xml:space="preserve">: </w:t>
      </w:r>
      <w:r>
        <w:rPr>
          <w:rFonts w:ascii="Arial" w:hAnsi="Arial" w:cs="Arial"/>
          <w:b/>
          <w:bCs/>
          <w:i/>
          <w:iCs/>
          <w:lang w:eastAsia="zh-CN"/>
        </w:rPr>
        <w:t xml:space="preserve">Adaptive RX </w:t>
      </w:r>
      <w:r w:rsidRPr="00B638AC">
        <w:rPr>
          <w:rFonts w:ascii="Arial" w:hAnsi="Arial" w:cs="Arial"/>
          <w:b/>
          <w:bCs/>
          <w:i/>
          <w:iCs/>
          <w:lang w:eastAsia="zh-CN"/>
        </w:rPr>
        <w:t xml:space="preserve">beam </w:t>
      </w:r>
      <w:r>
        <w:rPr>
          <w:rFonts w:ascii="Arial" w:hAnsi="Arial" w:cs="Arial"/>
          <w:b/>
          <w:bCs/>
          <w:i/>
          <w:iCs/>
          <w:lang w:eastAsia="zh-CN"/>
        </w:rPr>
        <w:t>change</w:t>
      </w:r>
      <w:r w:rsidRPr="00B638AC">
        <w:rPr>
          <w:rFonts w:ascii="Arial" w:hAnsi="Arial" w:cs="Arial"/>
          <w:b/>
          <w:bCs/>
          <w:i/>
          <w:iCs/>
          <w:lang w:eastAsia="zh-CN"/>
        </w:rPr>
        <w:t xml:space="preserve"> with </w:t>
      </w:r>
      <w:proofErr w:type="spellStart"/>
      <w:r w:rsidRPr="00B638AC">
        <w:rPr>
          <w:rFonts w:ascii="Arial" w:hAnsi="Arial" w:cs="Arial"/>
          <w:b/>
          <w:bCs/>
          <w:i/>
          <w:iCs/>
          <w:lang w:eastAsia="zh-CN"/>
        </w:rPr>
        <w:t>Dmin</w:t>
      </w:r>
      <w:proofErr w:type="spellEnd"/>
      <w:r>
        <w:rPr>
          <w:rFonts w:ascii="Arial" w:hAnsi="Arial" w:cs="Arial"/>
          <w:b/>
          <w:bCs/>
          <w:i/>
          <w:iCs/>
          <w:lang w:eastAsia="zh-CN"/>
        </w:rPr>
        <w:t xml:space="preserve"> based on explicit or implicit signaling by network can provide more freedom and margin of </w:t>
      </w:r>
      <w:proofErr w:type="spellStart"/>
      <w:r>
        <w:rPr>
          <w:rFonts w:ascii="Arial" w:hAnsi="Arial" w:cs="Arial"/>
          <w:b/>
          <w:bCs/>
          <w:i/>
          <w:iCs/>
          <w:lang w:eastAsia="zh-CN"/>
        </w:rPr>
        <w:t>Dmin</w:t>
      </w:r>
      <w:proofErr w:type="spellEnd"/>
      <w:r>
        <w:rPr>
          <w:rFonts w:ascii="Arial" w:hAnsi="Arial" w:cs="Arial"/>
          <w:b/>
          <w:bCs/>
          <w:i/>
          <w:iCs/>
          <w:lang w:eastAsia="zh-CN"/>
        </w:rPr>
        <w:t xml:space="preserve"> in deployment.</w:t>
      </w:r>
    </w:p>
    <w:p w14:paraId="31C24AC8" w14:textId="77777777" w:rsidR="007D4D67" w:rsidRDefault="007D4D67" w:rsidP="007D4D67">
      <w:pPr>
        <w:rPr>
          <w:rFonts w:ascii="Arial" w:hAnsi="Arial" w:cs="Arial"/>
          <w:b/>
          <w:bCs/>
          <w:i/>
          <w:iCs/>
          <w:lang w:eastAsia="zh-CN"/>
        </w:rPr>
      </w:pPr>
      <w:r w:rsidRPr="00714DDA">
        <w:rPr>
          <w:rFonts w:ascii="Arial" w:hAnsi="Arial" w:cs="Arial"/>
          <w:b/>
          <w:bCs/>
          <w:i/>
          <w:iCs/>
          <w:lang w:eastAsia="zh-CN"/>
        </w:rPr>
        <w:t>Proposal</w:t>
      </w:r>
      <w:r>
        <w:rPr>
          <w:rFonts w:ascii="Arial" w:hAnsi="Arial" w:cs="Arial"/>
          <w:b/>
          <w:bCs/>
          <w:i/>
          <w:iCs/>
          <w:lang w:eastAsia="zh-CN"/>
        </w:rPr>
        <w:t xml:space="preserve"> 5</w:t>
      </w:r>
      <w:r w:rsidRPr="00714DDA">
        <w:rPr>
          <w:rFonts w:ascii="Arial" w:hAnsi="Arial" w:cs="Arial"/>
          <w:b/>
          <w:bCs/>
          <w:i/>
          <w:iCs/>
          <w:lang w:eastAsia="zh-CN"/>
        </w:rPr>
        <w:t xml:space="preserve">: If it is decided to include </w:t>
      </w:r>
      <w:proofErr w:type="spellStart"/>
      <w:r w:rsidRPr="00714DDA">
        <w:rPr>
          <w:rFonts w:ascii="Arial" w:hAnsi="Arial" w:cs="Arial"/>
          <w:b/>
          <w:bCs/>
          <w:i/>
          <w:iCs/>
          <w:lang w:eastAsia="zh-CN"/>
        </w:rPr>
        <w:t>Dmin</w:t>
      </w:r>
      <w:proofErr w:type="spellEnd"/>
      <w:r w:rsidRPr="00714DDA">
        <w:rPr>
          <w:rFonts w:ascii="Arial" w:hAnsi="Arial" w:cs="Arial"/>
          <w:b/>
          <w:bCs/>
          <w:i/>
          <w:iCs/>
          <w:lang w:eastAsia="zh-CN"/>
        </w:rPr>
        <w:t xml:space="preserve"> </w:t>
      </w:r>
      <w:r>
        <w:rPr>
          <w:rFonts w:ascii="Arial" w:hAnsi="Arial" w:cs="Arial"/>
          <w:b/>
          <w:bCs/>
          <w:i/>
          <w:iCs/>
          <w:lang w:eastAsia="zh-CN"/>
        </w:rPr>
        <w:t>in</w:t>
      </w:r>
      <w:r w:rsidRPr="00714DDA">
        <w:rPr>
          <w:rFonts w:ascii="Arial" w:hAnsi="Arial" w:cs="Arial"/>
          <w:b/>
          <w:bCs/>
          <w:i/>
          <w:iCs/>
          <w:lang w:eastAsia="zh-CN"/>
        </w:rPr>
        <w:t xml:space="preserve"> </w:t>
      </w:r>
      <w:r>
        <w:rPr>
          <w:rFonts w:ascii="Arial" w:hAnsi="Arial" w:cs="Arial"/>
          <w:b/>
          <w:bCs/>
          <w:i/>
          <w:iCs/>
          <w:lang w:eastAsia="zh-CN"/>
        </w:rPr>
        <w:t>condition(s)</w:t>
      </w:r>
      <w:r w:rsidRPr="00714DDA">
        <w:rPr>
          <w:rFonts w:ascii="Arial" w:hAnsi="Arial" w:cs="Arial"/>
          <w:b/>
          <w:bCs/>
          <w:i/>
          <w:iCs/>
          <w:lang w:eastAsia="zh-CN"/>
        </w:rPr>
        <w:t xml:space="preserve"> to specify different RRM requirements, [50]m is a compromised number</w:t>
      </w:r>
      <w:r>
        <w:rPr>
          <w:rFonts w:ascii="Arial" w:hAnsi="Arial" w:cs="Arial"/>
          <w:b/>
          <w:bCs/>
          <w:i/>
          <w:iCs/>
          <w:lang w:eastAsia="zh-CN"/>
        </w:rPr>
        <w:t xml:space="preserve"> to distinguish different RRM requirements</w:t>
      </w:r>
      <w:r w:rsidRPr="00714DDA">
        <w:rPr>
          <w:rFonts w:ascii="Arial" w:hAnsi="Arial" w:cs="Arial"/>
          <w:b/>
          <w:bCs/>
          <w:i/>
          <w:iCs/>
          <w:lang w:eastAsia="zh-CN"/>
        </w:rPr>
        <w:t>.</w:t>
      </w:r>
      <w:r>
        <w:rPr>
          <w:rFonts w:ascii="Arial" w:hAnsi="Arial" w:cs="Arial"/>
          <w:b/>
          <w:bCs/>
          <w:i/>
          <w:iCs/>
          <w:lang w:eastAsia="zh-CN"/>
        </w:rPr>
        <w:t xml:space="preserve">  </w:t>
      </w:r>
    </w:p>
    <w:p w14:paraId="0C039259" w14:textId="77777777" w:rsidR="00693876" w:rsidRDefault="00693876" w:rsidP="00693876">
      <w:pPr>
        <w:rPr>
          <w:rFonts w:ascii="Arial" w:hAnsi="Arial" w:cs="Arial"/>
          <w:b/>
          <w:bCs/>
          <w:i/>
          <w:iCs/>
          <w:lang w:eastAsia="zh-CN"/>
        </w:rPr>
      </w:pPr>
      <w:r w:rsidRPr="00714DDA">
        <w:rPr>
          <w:rFonts w:ascii="Arial" w:hAnsi="Arial" w:cs="Arial"/>
          <w:b/>
          <w:bCs/>
          <w:i/>
          <w:iCs/>
          <w:lang w:eastAsia="zh-CN"/>
        </w:rPr>
        <w:t>Proposal</w:t>
      </w:r>
      <w:r>
        <w:rPr>
          <w:rFonts w:ascii="Arial" w:hAnsi="Arial" w:cs="Arial"/>
          <w:b/>
          <w:bCs/>
          <w:i/>
          <w:iCs/>
          <w:lang w:eastAsia="zh-CN"/>
        </w:rPr>
        <w:t xml:space="preserve"> 6</w:t>
      </w:r>
      <w:r w:rsidRPr="00714DDA">
        <w:rPr>
          <w:rFonts w:ascii="Arial" w:hAnsi="Arial" w:cs="Arial"/>
          <w:b/>
          <w:bCs/>
          <w:i/>
          <w:iCs/>
          <w:lang w:eastAsia="zh-CN"/>
        </w:rPr>
        <w:t xml:space="preserve">: </w:t>
      </w:r>
      <w:r>
        <w:rPr>
          <w:rFonts w:ascii="Arial" w:hAnsi="Arial" w:cs="Arial"/>
          <w:b/>
          <w:bCs/>
          <w:i/>
          <w:iCs/>
          <w:lang w:eastAsia="zh-CN"/>
        </w:rPr>
        <w:t xml:space="preserve">Even number of </w:t>
      </w:r>
      <w:proofErr w:type="spellStart"/>
      <w:r>
        <w:rPr>
          <w:rFonts w:ascii="Arial" w:hAnsi="Arial" w:cs="Arial"/>
          <w:b/>
          <w:bCs/>
          <w:i/>
          <w:iCs/>
          <w:lang w:eastAsia="zh-CN"/>
        </w:rPr>
        <w:t>Dmin</w:t>
      </w:r>
      <w:proofErr w:type="spellEnd"/>
      <w:r>
        <w:rPr>
          <w:rFonts w:ascii="Arial" w:hAnsi="Arial" w:cs="Arial"/>
          <w:b/>
          <w:bCs/>
          <w:i/>
          <w:iCs/>
          <w:lang w:eastAsia="zh-CN"/>
        </w:rPr>
        <w:t xml:space="preserve"> is reference or one of references to distinguish </w:t>
      </w:r>
      <w:r w:rsidRPr="00714DDA">
        <w:rPr>
          <w:rFonts w:ascii="Arial" w:hAnsi="Arial" w:cs="Arial"/>
          <w:b/>
          <w:bCs/>
          <w:i/>
          <w:iCs/>
          <w:lang w:eastAsia="zh-CN"/>
        </w:rPr>
        <w:t>different RRM requirements</w:t>
      </w:r>
      <w:r>
        <w:rPr>
          <w:rFonts w:ascii="Arial" w:hAnsi="Arial" w:cs="Arial"/>
          <w:b/>
          <w:bCs/>
          <w:i/>
          <w:iCs/>
          <w:lang w:eastAsia="zh-CN"/>
        </w:rPr>
        <w:t xml:space="preserve">, we don’t suggest </w:t>
      </w:r>
      <w:proofErr w:type="gramStart"/>
      <w:r>
        <w:rPr>
          <w:rFonts w:ascii="Arial" w:hAnsi="Arial" w:cs="Arial"/>
          <w:b/>
          <w:bCs/>
          <w:i/>
          <w:iCs/>
          <w:lang w:eastAsia="zh-CN"/>
        </w:rPr>
        <w:t>to use</w:t>
      </w:r>
      <w:proofErr w:type="gramEnd"/>
      <w:r>
        <w:rPr>
          <w:rFonts w:ascii="Arial" w:hAnsi="Arial" w:cs="Arial"/>
          <w:b/>
          <w:bCs/>
          <w:i/>
          <w:iCs/>
          <w:lang w:eastAsia="zh-CN"/>
        </w:rPr>
        <w:t xml:space="preserve"> </w:t>
      </w:r>
      <w:proofErr w:type="spellStart"/>
      <w:r>
        <w:rPr>
          <w:rFonts w:ascii="Arial" w:hAnsi="Arial" w:cs="Arial"/>
          <w:b/>
          <w:bCs/>
          <w:i/>
          <w:iCs/>
          <w:lang w:eastAsia="zh-CN"/>
        </w:rPr>
        <w:t>Dmin</w:t>
      </w:r>
      <w:proofErr w:type="spellEnd"/>
      <w:r>
        <w:rPr>
          <w:rFonts w:ascii="Arial" w:hAnsi="Arial" w:cs="Arial"/>
          <w:b/>
          <w:bCs/>
          <w:i/>
          <w:iCs/>
          <w:lang w:eastAsia="zh-CN"/>
        </w:rPr>
        <w:t xml:space="preserve"> or distance number in definitions directly. We propose the scenarios for different RRM requirements in below:</w:t>
      </w:r>
    </w:p>
    <w:p w14:paraId="001222F3" w14:textId="77777777" w:rsidR="00693876" w:rsidRPr="006A0655" w:rsidRDefault="00693876" w:rsidP="00693876">
      <w:pPr>
        <w:pStyle w:val="ListParagraph"/>
        <w:numPr>
          <w:ilvl w:val="0"/>
          <w:numId w:val="24"/>
        </w:numPr>
        <w:rPr>
          <w:rFonts w:ascii="Arial" w:hAnsi="Arial" w:cs="Arial"/>
          <w:b/>
          <w:bCs/>
          <w:i/>
          <w:iCs/>
        </w:rPr>
      </w:pPr>
      <w:r w:rsidRPr="006A0655">
        <w:rPr>
          <w:rFonts w:ascii="Arial" w:hAnsi="Arial" w:cs="Arial"/>
          <w:b/>
          <w:bCs/>
          <w:i/>
          <w:iCs/>
          <w:lang w:eastAsia="zh-CN"/>
        </w:rPr>
        <w:t>[</w:t>
      </w:r>
      <w:r w:rsidRPr="006A0655">
        <w:rPr>
          <w:rFonts w:ascii="Arial" w:hAnsi="Arial" w:cs="Arial"/>
          <w:b/>
          <w:bCs/>
          <w:i/>
          <w:iCs/>
        </w:rPr>
        <w:t>Scenario A]: Deployments in which the basestations can always be expected to be visible within a single beam at one of the two panels. This scenario is typical when the maximum BS to track distance is low; e.g. less than 50m.</w:t>
      </w:r>
    </w:p>
    <w:p w14:paraId="52D363BF" w14:textId="77777777" w:rsidR="00693876" w:rsidRPr="006A0655" w:rsidRDefault="00693876" w:rsidP="00693876">
      <w:pPr>
        <w:pStyle w:val="ListParagraph"/>
        <w:numPr>
          <w:ilvl w:val="0"/>
          <w:numId w:val="24"/>
        </w:numPr>
        <w:rPr>
          <w:rFonts w:ascii="Arial" w:hAnsi="Arial" w:cs="Arial"/>
          <w:b/>
          <w:bCs/>
          <w:i/>
          <w:iCs/>
        </w:rPr>
      </w:pPr>
      <w:r w:rsidRPr="006A0655">
        <w:rPr>
          <w:rFonts w:ascii="Arial" w:hAnsi="Arial" w:cs="Arial"/>
          <w:b/>
          <w:bCs/>
          <w:i/>
          <w:iCs/>
        </w:rPr>
        <w:t>[Scenario B]: Deployments in which the basestations are visible within one of 3 beams at one of the two panels. This scenario is typical when minimum BS to track distance is larger; e.g. greater than 50m.</w:t>
      </w:r>
    </w:p>
    <w:p w14:paraId="33F8811C" w14:textId="77777777" w:rsidR="004B0A22" w:rsidRPr="004B0A22" w:rsidRDefault="004B0A22" w:rsidP="004B0A22">
      <w:pPr>
        <w:rPr>
          <w:rFonts w:ascii="Arial" w:hAnsi="Arial" w:cs="Arial"/>
          <w:b/>
          <w:bCs/>
          <w:i/>
          <w:iCs/>
          <w:lang w:eastAsia="zh-CN"/>
        </w:rPr>
      </w:pPr>
      <w:r w:rsidRPr="004B0A22">
        <w:rPr>
          <w:rFonts w:ascii="Arial" w:hAnsi="Arial" w:cs="Arial"/>
          <w:b/>
          <w:bCs/>
          <w:i/>
          <w:iCs/>
          <w:lang w:eastAsia="zh-CN"/>
        </w:rPr>
        <w:t xml:space="preserve">Proposal 7: [6] RX beams in scenario-B covers impact of RRH position at one/both sides of rail track according to GtW meeting. Further enhancement shall not be precluded, more efficient beam sweeping achieved by signaling from </w:t>
      </w:r>
      <w:r w:rsidRPr="004B0A22">
        <w:rPr>
          <w:rFonts w:ascii="Arial" w:hAnsi="Arial" w:cs="Arial" w:hint="eastAsia"/>
          <w:b/>
          <w:bCs/>
          <w:i/>
          <w:iCs/>
          <w:lang w:eastAsia="zh-CN"/>
        </w:rPr>
        <w:t>netw</w:t>
      </w:r>
      <w:r w:rsidRPr="004B0A22">
        <w:rPr>
          <w:rFonts w:ascii="Arial" w:hAnsi="Arial" w:cs="Arial"/>
          <w:b/>
          <w:bCs/>
          <w:i/>
          <w:iCs/>
          <w:lang w:eastAsia="zh-CN"/>
        </w:rPr>
        <w:t>ork can mitigate impact from unpredictable various RRH position.</w:t>
      </w:r>
    </w:p>
    <w:p w14:paraId="47B36C83" w14:textId="6FECEDB0" w:rsidR="00511365" w:rsidRPr="000D727B" w:rsidRDefault="00B96413" w:rsidP="00511365">
      <w:pPr>
        <w:rPr>
          <w:rFonts w:ascii="Arial" w:hAnsi="Arial" w:cs="Arial"/>
          <w:b/>
          <w:bCs/>
          <w:i/>
          <w:iCs/>
          <w:lang w:eastAsia="zh-CN"/>
        </w:rPr>
      </w:pPr>
      <w:r w:rsidRPr="00714DDA">
        <w:rPr>
          <w:rFonts w:ascii="Arial" w:hAnsi="Arial" w:cs="Arial"/>
          <w:b/>
          <w:bCs/>
          <w:i/>
          <w:iCs/>
          <w:lang w:eastAsia="zh-CN"/>
        </w:rPr>
        <w:t>Proposal</w:t>
      </w:r>
      <w:r>
        <w:rPr>
          <w:rFonts w:ascii="Arial" w:hAnsi="Arial" w:cs="Arial"/>
          <w:b/>
          <w:bCs/>
          <w:i/>
          <w:iCs/>
          <w:lang w:eastAsia="zh-CN"/>
        </w:rPr>
        <w:t xml:space="preserve"> 8</w:t>
      </w:r>
      <w:r w:rsidRPr="00714DDA">
        <w:rPr>
          <w:rFonts w:ascii="Arial" w:hAnsi="Arial" w:cs="Arial"/>
          <w:b/>
          <w:bCs/>
          <w:i/>
          <w:iCs/>
          <w:lang w:eastAsia="zh-CN"/>
        </w:rPr>
        <w:t xml:space="preserve">: </w:t>
      </w:r>
      <w:r>
        <w:rPr>
          <w:rFonts w:ascii="Arial" w:hAnsi="Arial" w:cs="Arial"/>
          <w:b/>
          <w:bCs/>
          <w:i/>
          <w:iCs/>
          <w:lang w:eastAsia="zh-CN"/>
        </w:rPr>
        <w:t xml:space="preserve">Uni-direction and bi-direction shall also be included in </w:t>
      </w:r>
      <w:r>
        <w:rPr>
          <w:rFonts w:ascii="Arial" w:hAnsi="Arial" w:cs="Arial" w:hint="eastAsia"/>
          <w:b/>
          <w:bCs/>
          <w:i/>
          <w:iCs/>
          <w:lang w:eastAsia="zh-CN"/>
        </w:rPr>
        <w:t>con</w:t>
      </w:r>
      <w:r>
        <w:rPr>
          <w:rFonts w:ascii="Arial" w:hAnsi="Arial" w:cs="Arial"/>
          <w:b/>
          <w:bCs/>
          <w:i/>
          <w:iCs/>
          <w:lang w:eastAsia="zh-CN"/>
        </w:rPr>
        <w:t xml:space="preserve">ditions or </w:t>
      </w:r>
      <w:r w:rsidRPr="00B96413">
        <w:rPr>
          <w:rFonts w:ascii="Arial" w:hAnsi="Arial" w:cs="Arial"/>
          <w:b/>
          <w:bCs/>
          <w:i/>
          <w:iCs/>
          <w:lang w:eastAsia="zh-CN"/>
        </w:rPr>
        <w:t>benchmark</w:t>
      </w:r>
      <w:r>
        <w:rPr>
          <w:rFonts w:ascii="Arial" w:hAnsi="Arial" w:cs="Arial"/>
          <w:b/>
          <w:bCs/>
          <w:i/>
          <w:iCs/>
          <w:lang w:eastAsia="zh-CN"/>
        </w:rPr>
        <w:t xml:space="preserve"> to </w:t>
      </w:r>
      <w:r w:rsidRPr="00714DDA">
        <w:rPr>
          <w:rFonts w:ascii="Arial" w:hAnsi="Arial" w:cs="Arial"/>
          <w:b/>
          <w:bCs/>
          <w:i/>
          <w:iCs/>
          <w:lang w:eastAsia="zh-CN"/>
        </w:rPr>
        <w:t>specify different RRM requirements</w:t>
      </w:r>
      <w:r>
        <w:rPr>
          <w:rFonts w:ascii="Arial" w:hAnsi="Arial" w:cs="Arial"/>
          <w:b/>
          <w:bCs/>
          <w:i/>
          <w:iCs/>
          <w:lang w:eastAsia="zh-CN"/>
        </w:rPr>
        <w:t>, since we stand on that view</w:t>
      </w:r>
      <w:r w:rsidRPr="00B96413">
        <w:rPr>
          <w:rFonts w:ascii="Arial" w:hAnsi="Arial" w:cs="Arial"/>
          <w:b/>
          <w:bCs/>
          <w:i/>
          <w:iCs/>
          <w:lang w:eastAsia="zh-CN"/>
        </w:rPr>
        <w:t xml:space="preserve">: </w:t>
      </w:r>
      <w:r>
        <w:rPr>
          <w:rFonts w:ascii="Arial" w:hAnsi="Arial" w:cs="Arial"/>
          <w:b/>
          <w:bCs/>
          <w:i/>
          <w:iCs/>
          <w:lang w:eastAsia="zh-CN"/>
        </w:rPr>
        <w:t>in s</w:t>
      </w:r>
      <w:r w:rsidRPr="00865941">
        <w:rPr>
          <w:rFonts w:ascii="Arial" w:hAnsi="Arial" w:cs="Arial"/>
          <w:b/>
          <w:bCs/>
          <w:i/>
          <w:iCs/>
          <w:lang w:eastAsia="zh-CN"/>
        </w:rPr>
        <w:t xml:space="preserve">cenario A: 1 RX beams for </w:t>
      </w:r>
      <w:proofErr w:type="spellStart"/>
      <w:r w:rsidRPr="00865941">
        <w:rPr>
          <w:rFonts w:ascii="Arial" w:hAnsi="Arial" w:cs="Arial"/>
          <w:b/>
          <w:bCs/>
          <w:i/>
          <w:iCs/>
          <w:lang w:eastAsia="zh-CN"/>
        </w:rPr>
        <w:t>uni</w:t>
      </w:r>
      <w:proofErr w:type="spellEnd"/>
      <w:r w:rsidRPr="00865941">
        <w:rPr>
          <w:rFonts w:ascii="Arial" w:hAnsi="Arial" w:cs="Arial"/>
          <w:b/>
          <w:bCs/>
          <w:i/>
          <w:iCs/>
          <w:lang w:eastAsia="zh-CN"/>
        </w:rPr>
        <w:t>-directional</w:t>
      </w:r>
      <w:r>
        <w:rPr>
          <w:rFonts w:ascii="Arial" w:hAnsi="Arial" w:cs="Arial"/>
          <w:b/>
          <w:bCs/>
          <w:i/>
          <w:iCs/>
          <w:lang w:eastAsia="zh-CN"/>
        </w:rPr>
        <w:t xml:space="preserve"> case</w:t>
      </w:r>
      <w:r w:rsidRPr="00865941">
        <w:rPr>
          <w:rFonts w:ascii="Arial" w:hAnsi="Arial" w:cs="Arial"/>
          <w:b/>
          <w:bCs/>
          <w:i/>
          <w:iCs/>
          <w:lang w:eastAsia="zh-CN"/>
        </w:rPr>
        <w:t>, 2 RX beams for bi-directional</w:t>
      </w:r>
      <w:r>
        <w:rPr>
          <w:rFonts w:ascii="Arial" w:hAnsi="Arial" w:cs="Arial"/>
          <w:b/>
          <w:bCs/>
          <w:i/>
          <w:iCs/>
          <w:lang w:eastAsia="zh-CN"/>
        </w:rPr>
        <w:t xml:space="preserve"> case</w:t>
      </w:r>
      <w:r w:rsidRPr="00865941">
        <w:rPr>
          <w:rFonts w:ascii="Arial" w:hAnsi="Arial" w:cs="Arial"/>
          <w:b/>
          <w:bCs/>
          <w:i/>
          <w:iCs/>
          <w:lang w:eastAsia="zh-CN"/>
        </w:rPr>
        <w:t>.</w:t>
      </w:r>
      <w:r>
        <w:rPr>
          <w:rFonts w:ascii="Arial" w:hAnsi="Arial" w:cs="Arial"/>
          <w:b/>
          <w:bCs/>
          <w:i/>
          <w:iCs/>
          <w:lang w:eastAsia="zh-CN"/>
        </w:rPr>
        <w:t xml:space="preserve"> No reason to waste operation on useless directions in </w:t>
      </w:r>
      <w:proofErr w:type="spellStart"/>
      <w:r>
        <w:rPr>
          <w:rFonts w:ascii="Arial" w:hAnsi="Arial" w:cs="Arial"/>
          <w:b/>
          <w:bCs/>
          <w:i/>
          <w:iCs/>
          <w:lang w:eastAsia="zh-CN"/>
        </w:rPr>
        <w:t>uni</w:t>
      </w:r>
      <w:proofErr w:type="spellEnd"/>
      <w:r>
        <w:rPr>
          <w:rFonts w:ascii="Arial" w:hAnsi="Arial" w:cs="Arial"/>
          <w:b/>
          <w:bCs/>
          <w:i/>
          <w:iCs/>
          <w:lang w:eastAsia="zh-CN"/>
        </w:rPr>
        <w:t xml:space="preserve">-directional case. </w:t>
      </w: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6071660F" w14:textId="77777777" w:rsidR="00BE6002" w:rsidRPr="00AC4631" w:rsidRDefault="00BE6002" w:rsidP="00BE6002">
      <w:pPr>
        <w:numPr>
          <w:ilvl w:val="0"/>
          <w:numId w:val="22"/>
        </w:numPr>
        <w:tabs>
          <w:tab w:val="left" w:pos="851"/>
        </w:tabs>
        <w:rPr>
          <w:rFonts w:ascii="Arial" w:hAnsi="Arial" w:cs="Arial"/>
          <w:sz w:val="22"/>
          <w:szCs w:val="22"/>
          <w:lang w:val="en-CA"/>
        </w:rPr>
      </w:pPr>
      <w:bookmarkStart w:id="5" w:name="_Ref78814758"/>
      <w:bookmarkStart w:id="6" w:name="_Ref79050164"/>
      <w:bookmarkStart w:id="7" w:name="_Ref78814748"/>
      <w:bookmarkStart w:id="8"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5"/>
      <w:r>
        <w:rPr>
          <w:rFonts w:ascii="Arial" w:hAnsi="Arial" w:cs="Arial"/>
          <w:sz w:val="22"/>
          <w:szCs w:val="22"/>
        </w:rPr>
        <w:t>Samsung, Nokia</w:t>
      </w:r>
      <w:bookmarkEnd w:id="6"/>
    </w:p>
    <w:p w14:paraId="79652749" w14:textId="77777777" w:rsidR="00BE6002" w:rsidRDefault="00BE6002" w:rsidP="00BE6002">
      <w:pPr>
        <w:numPr>
          <w:ilvl w:val="0"/>
          <w:numId w:val="22"/>
        </w:numPr>
        <w:tabs>
          <w:tab w:val="left" w:pos="851"/>
        </w:tabs>
        <w:rPr>
          <w:rFonts w:ascii="Arial" w:hAnsi="Arial" w:cs="Arial"/>
          <w:sz w:val="22"/>
          <w:szCs w:val="22"/>
          <w:lang w:val="en-CA"/>
        </w:rPr>
      </w:pPr>
      <w:bookmarkStart w:id="9" w:name="_Ref78880478"/>
      <w:bookmarkStart w:id="10" w:name="_Ref79050191"/>
      <w:r w:rsidRPr="00D11610">
        <w:rPr>
          <w:rFonts w:ascii="Arial" w:hAnsi="Arial" w:cs="Arial"/>
          <w:sz w:val="22"/>
          <w:szCs w:val="22"/>
          <w:lang w:val="en-CA"/>
        </w:rPr>
        <w:t>R</w:t>
      </w:r>
      <w:r>
        <w:rPr>
          <w:rFonts w:ascii="Arial" w:hAnsi="Arial" w:cs="Arial"/>
          <w:sz w:val="22"/>
          <w:szCs w:val="22"/>
          <w:lang w:val="en-CA"/>
        </w:rPr>
        <w:t>4</w:t>
      </w:r>
      <w:r w:rsidRPr="00D11610">
        <w:rPr>
          <w:rFonts w:ascii="Arial" w:hAnsi="Arial" w:cs="Arial"/>
          <w:sz w:val="22"/>
          <w:szCs w:val="22"/>
          <w:lang w:val="en-CA"/>
        </w:rPr>
        <w:t>-2</w:t>
      </w:r>
      <w:r>
        <w:rPr>
          <w:rFonts w:ascii="Arial" w:hAnsi="Arial" w:cs="Arial"/>
          <w:sz w:val="22"/>
          <w:szCs w:val="22"/>
          <w:lang w:val="en-CA"/>
        </w:rPr>
        <w:t>115334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1</w:t>
      </w:r>
      <w:r>
        <w:rPr>
          <w:rFonts w:ascii="Arial" w:hAnsi="Arial" w:cs="Arial"/>
          <w:sz w:val="22"/>
          <w:szCs w:val="22"/>
          <w:lang w:val="en-CA"/>
        </w:rPr>
        <w:t xml:space="preserve">)”, </w:t>
      </w:r>
      <w:bookmarkEnd w:id="7"/>
      <w:bookmarkEnd w:id="8"/>
      <w:bookmarkEnd w:id="9"/>
      <w:r>
        <w:rPr>
          <w:rFonts w:ascii="Arial" w:hAnsi="Arial" w:cs="Arial"/>
          <w:sz w:val="22"/>
          <w:szCs w:val="22"/>
          <w:lang w:val="en-CA"/>
        </w:rPr>
        <w:t>Nokia</w:t>
      </w:r>
      <w:bookmarkEnd w:id="10"/>
      <w:r>
        <w:t xml:space="preserve">, </w:t>
      </w:r>
      <w:r w:rsidRPr="00785455">
        <w:rPr>
          <w:rFonts w:ascii="Arial" w:hAnsi="Arial" w:cs="Arial"/>
          <w:sz w:val="22"/>
          <w:szCs w:val="22"/>
          <w:lang w:val="en-CA"/>
        </w:rPr>
        <w:t>Nokia Shanghai Bell</w:t>
      </w:r>
    </w:p>
    <w:p w14:paraId="38A1138E" w14:textId="77777777" w:rsidR="00BE6002" w:rsidRDefault="00BE6002" w:rsidP="00BE6002">
      <w:pPr>
        <w:numPr>
          <w:ilvl w:val="0"/>
          <w:numId w:val="22"/>
        </w:numPr>
        <w:tabs>
          <w:tab w:val="left" w:pos="851"/>
        </w:tabs>
        <w:rPr>
          <w:rFonts w:ascii="Arial" w:hAnsi="Arial" w:cs="Arial"/>
          <w:sz w:val="22"/>
          <w:szCs w:val="22"/>
          <w:lang w:val="en-CA"/>
        </w:rPr>
      </w:pPr>
      <w:r>
        <w:rPr>
          <w:rFonts w:ascii="Arial" w:hAnsi="Arial" w:cs="Arial"/>
          <w:sz w:val="22"/>
          <w:szCs w:val="22"/>
          <w:lang w:val="en-CA"/>
        </w:rPr>
        <w:t>R4-2115335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2</w:t>
      </w:r>
      <w:r>
        <w:rPr>
          <w:rFonts w:ascii="Arial" w:hAnsi="Arial" w:cs="Arial"/>
          <w:sz w:val="22"/>
          <w:szCs w:val="22"/>
          <w:lang w:val="en-CA"/>
        </w:rPr>
        <w:t>)”, Samsung</w:t>
      </w:r>
    </w:p>
    <w:p w14:paraId="600887ED" w14:textId="71302E69" w:rsidR="004A7656" w:rsidRPr="00BE6002" w:rsidRDefault="004A7656" w:rsidP="00BE6002">
      <w:pPr>
        <w:rPr>
          <w:rFonts w:ascii="Arial" w:hAnsi="Arial" w:cs="Arial"/>
          <w:lang w:val="en-CA"/>
        </w:rPr>
      </w:pPr>
    </w:p>
    <w:sectPr w:rsidR="004A7656" w:rsidRPr="00BE6002"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4159D" w14:textId="77777777" w:rsidR="0059154C" w:rsidRDefault="0059154C">
      <w:r>
        <w:separator/>
      </w:r>
    </w:p>
  </w:endnote>
  <w:endnote w:type="continuationSeparator" w:id="0">
    <w:p w14:paraId="2E78310C" w14:textId="77777777" w:rsidR="0059154C" w:rsidRDefault="0059154C">
      <w:r>
        <w:continuationSeparator/>
      </w:r>
    </w:p>
  </w:endnote>
  <w:endnote w:type="continuationNotice" w:id="1">
    <w:p w14:paraId="60DE9C7F" w14:textId="77777777" w:rsidR="0059154C" w:rsidRDefault="00591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9C53F" w14:textId="77777777" w:rsidR="0059154C" w:rsidRDefault="0059154C">
      <w:r>
        <w:separator/>
      </w:r>
    </w:p>
  </w:footnote>
  <w:footnote w:type="continuationSeparator" w:id="0">
    <w:p w14:paraId="46BB9005" w14:textId="77777777" w:rsidR="0059154C" w:rsidRDefault="0059154C">
      <w:r>
        <w:continuationSeparator/>
      </w:r>
    </w:p>
  </w:footnote>
  <w:footnote w:type="continuationNotice" w:id="1">
    <w:p w14:paraId="66EA9D7E" w14:textId="77777777" w:rsidR="0059154C" w:rsidRDefault="005915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12C84"/>
    <w:multiLevelType w:val="hybridMultilevel"/>
    <w:tmpl w:val="042411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8F2D6F"/>
    <w:multiLevelType w:val="hybridMultilevel"/>
    <w:tmpl w:val="504607E2"/>
    <w:lvl w:ilvl="0" w:tplc="CD305AEC">
      <w:start w:val="1"/>
      <w:numFmt w:val="bullet"/>
      <w:lvlText w:val="•"/>
      <w:lvlJc w:val="left"/>
      <w:pPr>
        <w:tabs>
          <w:tab w:val="num" w:pos="720"/>
        </w:tabs>
        <w:ind w:left="720" w:hanging="360"/>
      </w:pPr>
      <w:rPr>
        <w:rFonts w:ascii="Arial" w:hAnsi="Arial" w:hint="default"/>
      </w:rPr>
    </w:lvl>
    <w:lvl w:ilvl="1" w:tplc="94920B18" w:tentative="1">
      <w:start w:val="1"/>
      <w:numFmt w:val="bullet"/>
      <w:lvlText w:val="•"/>
      <w:lvlJc w:val="left"/>
      <w:pPr>
        <w:tabs>
          <w:tab w:val="num" w:pos="1440"/>
        </w:tabs>
        <w:ind w:left="1440" w:hanging="360"/>
      </w:pPr>
      <w:rPr>
        <w:rFonts w:ascii="Arial" w:hAnsi="Arial" w:hint="default"/>
      </w:rPr>
    </w:lvl>
    <w:lvl w:ilvl="2" w:tplc="D3D2CDB8" w:tentative="1">
      <w:start w:val="1"/>
      <w:numFmt w:val="bullet"/>
      <w:lvlText w:val="•"/>
      <w:lvlJc w:val="left"/>
      <w:pPr>
        <w:tabs>
          <w:tab w:val="num" w:pos="2160"/>
        </w:tabs>
        <w:ind w:left="2160" w:hanging="360"/>
      </w:pPr>
      <w:rPr>
        <w:rFonts w:ascii="Arial" w:hAnsi="Arial" w:hint="default"/>
      </w:rPr>
    </w:lvl>
    <w:lvl w:ilvl="3" w:tplc="9F46AECC" w:tentative="1">
      <w:start w:val="1"/>
      <w:numFmt w:val="bullet"/>
      <w:lvlText w:val="•"/>
      <w:lvlJc w:val="left"/>
      <w:pPr>
        <w:tabs>
          <w:tab w:val="num" w:pos="2880"/>
        </w:tabs>
        <w:ind w:left="2880" w:hanging="360"/>
      </w:pPr>
      <w:rPr>
        <w:rFonts w:ascii="Arial" w:hAnsi="Arial" w:hint="default"/>
      </w:rPr>
    </w:lvl>
    <w:lvl w:ilvl="4" w:tplc="5CBAB11C" w:tentative="1">
      <w:start w:val="1"/>
      <w:numFmt w:val="bullet"/>
      <w:lvlText w:val="•"/>
      <w:lvlJc w:val="left"/>
      <w:pPr>
        <w:tabs>
          <w:tab w:val="num" w:pos="3600"/>
        </w:tabs>
        <w:ind w:left="3600" w:hanging="360"/>
      </w:pPr>
      <w:rPr>
        <w:rFonts w:ascii="Arial" w:hAnsi="Arial" w:hint="default"/>
      </w:rPr>
    </w:lvl>
    <w:lvl w:ilvl="5" w:tplc="F4E47342" w:tentative="1">
      <w:start w:val="1"/>
      <w:numFmt w:val="bullet"/>
      <w:lvlText w:val="•"/>
      <w:lvlJc w:val="left"/>
      <w:pPr>
        <w:tabs>
          <w:tab w:val="num" w:pos="4320"/>
        </w:tabs>
        <w:ind w:left="4320" w:hanging="360"/>
      </w:pPr>
      <w:rPr>
        <w:rFonts w:ascii="Arial" w:hAnsi="Arial" w:hint="default"/>
      </w:rPr>
    </w:lvl>
    <w:lvl w:ilvl="6" w:tplc="059A4424" w:tentative="1">
      <w:start w:val="1"/>
      <w:numFmt w:val="bullet"/>
      <w:lvlText w:val="•"/>
      <w:lvlJc w:val="left"/>
      <w:pPr>
        <w:tabs>
          <w:tab w:val="num" w:pos="5040"/>
        </w:tabs>
        <w:ind w:left="5040" w:hanging="360"/>
      </w:pPr>
      <w:rPr>
        <w:rFonts w:ascii="Arial" w:hAnsi="Arial" w:hint="default"/>
      </w:rPr>
    </w:lvl>
    <w:lvl w:ilvl="7" w:tplc="6EA882E4" w:tentative="1">
      <w:start w:val="1"/>
      <w:numFmt w:val="bullet"/>
      <w:lvlText w:val="•"/>
      <w:lvlJc w:val="left"/>
      <w:pPr>
        <w:tabs>
          <w:tab w:val="num" w:pos="5760"/>
        </w:tabs>
        <w:ind w:left="5760" w:hanging="360"/>
      </w:pPr>
      <w:rPr>
        <w:rFonts w:ascii="Arial" w:hAnsi="Arial" w:hint="default"/>
      </w:rPr>
    </w:lvl>
    <w:lvl w:ilvl="8" w:tplc="F9249A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5849C3"/>
    <w:multiLevelType w:val="hybridMultilevel"/>
    <w:tmpl w:val="7B18A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7D6872"/>
    <w:multiLevelType w:val="hybridMultilevel"/>
    <w:tmpl w:val="942E547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C314EA"/>
    <w:multiLevelType w:val="hybridMultilevel"/>
    <w:tmpl w:val="161A6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5D343E"/>
    <w:multiLevelType w:val="hybridMultilevel"/>
    <w:tmpl w:val="DD6C0A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58A3238"/>
    <w:multiLevelType w:val="hybridMultilevel"/>
    <w:tmpl w:val="798ED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66973E7"/>
    <w:multiLevelType w:val="hybridMultilevel"/>
    <w:tmpl w:val="8594FE0C"/>
    <w:lvl w:ilvl="0" w:tplc="AF54DE3E">
      <w:start w:val="1"/>
      <w:numFmt w:val="bullet"/>
      <w:lvlText w:val="•"/>
      <w:lvlJc w:val="left"/>
      <w:pPr>
        <w:tabs>
          <w:tab w:val="num" w:pos="720"/>
        </w:tabs>
        <w:ind w:left="720" w:hanging="360"/>
      </w:pPr>
      <w:rPr>
        <w:rFonts w:ascii="Arial" w:hAnsi="Arial" w:hint="default"/>
      </w:rPr>
    </w:lvl>
    <w:lvl w:ilvl="1" w:tplc="70328C98">
      <w:numFmt w:val="bullet"/>
      <w:lvlText w:val="–"/>
      <w:lvlJc w:val="left"/>
      <w:pPr>
        <w:tabs>
          <w:tab w:val="num" w:pos="1440"/>
        </w:tabs>
        <w:ind w:left="1440" w:hanging="360"/>
      </w:pPr>
      <w:rPr>
        <w:rFonts w:ascii="Arial" w:hAnsi="Arial" w:hint="default"/>
      </w:rPr>
    </w:lvl>
    <w:lvl w:ilvl="2" w:tplc="3042DC1A" w:tentative="1">
      <w:start w:val="1"/>
      <w:numFmt w:val="bullet"/>
      <w:lvlText w:val="•"/>
      <w:lvlJc w:val="left"/>
      <w:pPr>
        <w:tabs>
          <w:tab w:val="num" w:pos="2160"/>
        </w:tabs>
        <w:ind w:left="2160" w:hanging="360"/>
      </w:pPr>
      <w:rPr>
        <w:rFonts w:ascii="Arial" w:hAnsi="Arial" w:hint="default"/>
      </w:rPr>
    </w:lvl>
    <w:lvl w:ilvl="3" w:tplc="7BE8D14E" w:tentative="1">
      <w:start w:val="1"/>
      <w:numFmt w:val="bullet"/>
      <w:lvlText w:val="•"/>
      <w:lvlJc w:val="left"/>
      <w:pPr>
        <w:tabs>
          <w:tab w:val="num" w:pos="2880"/>
        </w:tabs>
        <w:ind w:left="2880" w:hanging="360"/>
      </w:pPr>
      <w:rPr>
        <w:rFonts w:ascii="Arial" w:hAnsi="Arial" w:hint="default"/>
      </w:rPr>
    </w:lvl>
    <w:lvl w:ilvl="4" w:tplc="2904CF86" w:tentative="1">
      <w:start w:val="1"/>
      <w:numFmt w:val="bullet"/>
      <w:lvlText w:val="•"/>
      <w:lvlJc w:val="left"/>
      <w:pPr>
        <w:tabs>
          <w:tab w:val="num" w:pos="3600"/>
        </w:tabs>
        <w:ind w:left="3600" w:hanging="360"/>
      </w:pPr>
      <w:rPr>
        <w:rFonts w:ascii="Arial" w:hAnsi="Arial" w:hint="default"/>
      </w:rPr>
    </w:lvl>
    <w:lvl w:ilvl="5" w:tplc="F6DE25B4" w:tentative="1">
      <w:start w:val="1"/>
      <w:numFmt w:val="bullet"/>
      <w:lvlText w:val="•"/>
      <w:lvlJc w:val="left"/>
      <w:pPr>
        <w:tabs>
          <w:tab w:val="num" w:pos="4320"/>
        </w:tabs>
        <w:ind w:left="4320" w:hanging="360"/>
      </w:pPr>
      <w:rPr>
        <w:rFonts w:ascii="Arial" w:hAnsi="Arial" w:hint="default"/>
      </w:rPr>
    </w:lvl>
    <w:lvl w:ilvl="6" w:tplc="CB16BBEA" w:tentative="1">
      <w:start w:val="1"/>
      <w:numFmt w:val="bullet"/>
      <w:lvlText w:val="•"/>
      <w:lvlJc w:val="left"/>
      <w:pPr>
        <w:tabs>
          <w:tab w:val="num" w:pos="5040"/>
        </w:tabs>
        <w:ind w:left="5040" w:hanging="360"/>
      </w:pPr>
      <w:rPr>
        <w:rFonts w:ascii="Arial" w:hAnsi="Arial" w:hint="default"/>
      </w:rPr>
    </w:lvl>
    <w:lvl w:ilvl="7" w:tplc="93F6DAAE" w:tentative="1">
      <w:start w:val="1"/>
      <w:numFmt w:val="bullet"/>
      <w:lvlText w:val="•"/>
      <w:lvlJc w:val="left"/>
      <w:pPr>
        <w:tabs>
          <w:tab w:val="num" w:pos="5760"/>
        </w:tabs>
        <w:ind w:left="5760" w:hanging="360"/>
      </w:pPr>
      <w:rPr>
        <w:rFonts w:ascii="Arial" w:hAnsi="Arial" w:hint="default"/>
      </w:rPr>
    </w:lvl>
    <w:lvl w:ilvl="8" w:tplc="E05259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1C1EEB"/>
    <w:multiLevelType w:val="hybridMultilevel"/>
    <w:tmpl w:val="754A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8"/>
  </w:num>
  <w:num w:numId="4">
    <w:abstractNumId w:val="9"/>
  </w:num>
  <w:num w:numId="5">
    <w:abstractNumId w:val="11"/>
  </w:num>
  <w:num w:numId="6">
    <w:abstractNumId w:val="1"/>
  </w:num>
  <w:num w:numId="7">
    <w:abstractNumId w:val="0"/>
  </w:num>
  <w:num w:numId="8">
    <w:abstractNumId w:val="2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5"/>
  </w:num>
  <w:num w:numId="13">
    <w:abstractNumId w:val="6"/>
  </w:num>
  <w:num w:numId="14">
    <w:abstractNumId w:val="8"/>
  </w:num>
  <w:num w:numId="15">
    <w:abstractNumId w:val="17"/>
  </w:num>
  <w:num w:numId="16">
    <w:abstractNumId w:val="19"/>
  </w:num>
  <w:num w:numId="17">
    <w:abstractNumId w:val="4"/>
  </w:num>
  <w:num w:numId="18">
    <w:abstractNumId w:val="16"/>
  </w:num>
  <w:num w:numId="19">
    <w:abstractNumId w:val="5"/>
  </w:num>
  <w:num w:numId="20">
    <w:abstractNumId w:val="21"/>
  </w:num>
  <w:num w:numId="21">
    <w:abstractNumId w:val="20"/>
  </w:num>
  <w:num w:numId="22">
    <w:abstractNumId w:val="13"/>
  </w:num>
  <w:num w:numId="23">
    <w:abstractNumId w:val="3"/>
  </w:num>
  <w:num w:numId="2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2D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FE"/>
    <w:rsid w:val="00027A22"/>
    <w:rsid w:val="00027ACE"/>
    <w:rsid w:val="00027D17"/>
    <w:rsid w:val="00030043"/>
    <w:rsid w:val="0003015D"/>
    <w:rsid w:val="000302E8"/>
    <w:rsid w:val="00030465"/>
    <w:rsid w:val="0003047B"/>
    <w:rsid w:val="000309F5"/>
    <w:rsid w:val="00030C19"/>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7A1"/>
    <w:rsid w:val="00037B83"/>
    <w:rsid w:val="00037C38"/>
    <w:rsid w:val="00037F61"/>
    <w:rsid w:val="000404CA"/>
    <w:rsid w:val="0004059D"/>
    <w:rsid w:val="0004076C"/>
    <w:rsid w:val="000407E5"/>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964"/>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A8"/>
    <w:rsid w:val="00052CB3"/>
    <w:rsid w:val="00052F10"/>
    <w:rsid w:val="00052F2D"/>
    <w:rsid w:val="000536D3"/>
    <w:rsid w:val="00053D88"/>
    <w:rsid w:val="00054186"/>
    <w:rsid w:val="00054473"/>
    <w:rsid w:val="00054511"/>
    <w:rsid w:val="0005454F"/>
    <w:rsid w:val="000546F8"/>
    <w:rsid w:val="00054926"/>
    <w:rsid w:val="00054A9A"/>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B4"/>
    <w:rsid w:val="00065486"/>
    <w:rsid w:val="00065B78"/>
    <w:rsid w:val="00065B9C"/>
    <w:rsid w:val="00065D53"/>
    <w:rsid w:val="00065F92"/>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0CCC"/>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448"/>
    <w:rsid w:val="00075604"/>
    <w:rsid w:val="0007573C"/>
    <w:rsid w:val="00075C5B"/>
    <w:rsid w:val="00075E4F"/>
    <w:rsid w:val="00075E5F"/>
    <w:rsid w:val="00076352"/>
    <w:rsid w:val="0007670F"/>
    <w:rsid w:val="0007674A"/>
    <w:rsid w:val="00076DF7"/>
    <w:rsid w:val="0007727B"/>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1FF"/>
    <w:rsid w:val="000816B5"/>
    <w:rsid w:val="000817FD"/>
    <w:rsid w:val="000818E4"/>
    <w:rsid w:val="00082379"/>
    <w:rsid w:val="0008288D"/>
    <w:rsid w:val="000828A4"/>
    <w:rsid w:val="00082E2C"/>
    <w:rsid w:val="00083028"/>
    <w:rsid w:val="000831C3"/>
    <w:rsid w:val="00083348"/>
    <w:rsid w:val="00083756"/>
    <w:rsid w:val="0008394E"/>
    <w:rsid w:val="000840BF"/>
    <w:rsid w:val="00084888"/>
    <w:rsid w:val="000851E0"/>
    <w:rsid w:val="0008547F"/>
    <w:rsid w:val="00085718"/>
    <w:rsid w:val="00085C00"/>
    <w:rsid w:val="00085C0D"/>
    <w:rsid w:val="00085FA7"/>
    <w:rsid w:val="000861F7"/>
    <w:rsid w:val="0008640E"/>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5DD4"/>
    <w:rsid w:val="000B64B2"/>
    <w:rsid w:val="000B6513"/>
    <w:rsid w:val="000B6775"/>
    <w:rsid w:val="000B679E"/>
    <w:rsid w:val="000B77ED"/>
    <w:rsid w:val="000B7B9D"/>
    <w:rsid w:val="000B7BE6"/>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0FF"/>
    <w:rsid w:val="000C6320"/>
    <w:rsid w:val="000C6420"/>
    <w:rsid w:val="000C6598"/>
    <w:rsid w:val="000C6B11"/>
    <w:rsid w:val="000C6DEF"/>
    <w:rsid w:val="000C6EC5"/>
    <w:rsid w:val="000C6FDB"/>
    <w:rsid w:val="000C722B"/>
    <w:rsid w:val="000C73FA"/>
    <w:rsid w:val="000C76FF"/>
    <w:rsid w:val="000C7748"/>
    <w:rsid w:val="000C7C45"/>
    <w:rsid w:val="000C7E1B"/>
    <w:rsid w:val="000C7F92"/>
    <w:rsid w:val="000C7FD7"/>
    <w:rsid w:val="000D01AB"/>
    <w:rsid w:val="000D04BA"/>
    <w:rsid w:val="000D06CC"/>
    <w:rsid w:val="000D0C77"/>
    <w:rsid w:val="000D1247"/>
    <w:rsid w:val="000D16E3"/>
    <w:rsid w:val="000D16EC"/>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4F5E"/>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939"/>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3E"/>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4E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5A3"/>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5B14"/>
    <w:rsid w:val="00125BF9"/>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37FD1"/>
    <w:rsid w:val="0014075C"/>
    <w:rsid w:val="001408E3"/>
    <w:rsid w:val="00140A45"/>
    <w:rsid w:val="00141087"/>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80A"/>
    <w:rsid w:val="00146CC9"/>
    <w:rsid w:val="00146D32"/>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9F8"/>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5F5"/>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A29"/>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244"/>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80"/>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7A8"/>
    <w:rsid w:val="001A18B5"/>
    <w:rsid w:val="001A1CE8"/>
    <w:rsid w:val="001A21FD"/>
    <w:rsid w:val="001A2672"/>
    <w:rsid w:val="001A28D0"/>
    <w:rsid w:val="001A2CE1"/>
    <w:rsid w:val="001A2F20"/>
    <w:rsid w:val="001A31C2"/>
    <w:rsid w:val="001A3242"/>
    <w:rsid w:val="001A33A0"/>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9F"/>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55"/>
    <w:rsid w:val="001C41C6"/>
    <w:rsid w:val="001C42A6"/>
    <w:rsid w:val="001C4417"/>
    <w:rsid w:val="001C4436"/>
    <w:rsid w:val="001C47AD"/>
    <w:rsid w:val="001C508A"/>
    <w:rsid w:val="001C5314"/>
    <w:rsid w:val="001C54B2"/>
    <w:rsid w:val="001C59FB"/>
    <w:rsid w:val="001C5C88"/>
    <w:rsid w:val="001C620A"/>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0D4"/>
    <w:rsid w:val="001E031C"/>
    <w:rsid w:val="001E0BC7"/>
    <w:rsid w:val="001E10AA"/>
    <w:rsid w:val="001E115D"/>
    <w:rsid w:val="001E1199"/>
    <w:rsid w:val="001E1450"/>
    <w:rsid w:val="001E146B"/>
    <w:rsid w:val="001E1A49"/>
    <w:rsid w:val="001E2151"/>
    <w:rsid w:val="001E24C2"/>
    <w:rsid w:val="001E2625"/>
    <w:rsid w:val="001E275A"/>
    <w:rsid w:val="001E2872"/>
    <w:rsid w:val="001E2913"/>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E56"/>
    <w:rsid w:val="001E4F4B"/>
    <w:rsid w:val="001E5056"/>
    <w:rsid w:val="001E5058"/>
    <w:rsid w:val="001E50E7"/>
    <w:rsid w:val="001E5702"/>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6F2"/>
    <w:rsid w:val="001F68E7"/>
    <w:rsid w:val="001F69C0"/>
    <w:rsid w:val="001F69FD"/>
    <w:rsid w:val="001F6F97"/>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B97"/>
    <w:rsid w:val="00214FFC"/>
    <w:rsid w:val="002151C0"/>
    <w:rsid w:val="00215471"/>
    <w:rsid w:val="002157F6"/>
    <w:rsid w:val="00215D9C"/>
    <w:rsid w:val="00215EE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1FDD"/>
    <w:rsid w:val="00222173"/>
    <w:rsid w:val="002222E6"/>
    <w:rsid w:val="00222371"/>
    <w:rsid w:val="00222A34"/>
    <w:rsid w:val="00222C69"/>
    <w:rsid w:val="00222DA3"/>
    <w:rsid w:val="00222FAD"/>
    <w:rsid w:val="00223710"/>
    <w:rsid w:val="002239B0"/>
    <w:rsid w:val="00223ED7"/>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0D"/>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D50"/>
    <w:rsid w:val="00247F82"/>
    <w:rsid w:val="0025082E"/>
    <w:rsid w:val="00250AB9"/>
    <w:rsid w:val="00250E8D"/>
    <w:rsid w:val="00250F0A"/>
    <w:rsid w:val="0025147C"/>
    <w:rsid w:val="00251513"/>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7ED"/>
    <w:rsid w:val="00267AF0"/>
    <w:rsid w:val="00270155"/>
    <w:rsid w:val="0027034F"/>
    <w:rsid w:val="00270583"/>
    <w:rsid w:val="0027086A"/>
    <w:rsid w:val="00270948"/>
    <w:rsid w:val="00270C62"/>
    <w:rsid w:val="00271109"/>
    <w:rsid w:val="0027110D"/>
    <w:rsid w:val="00271138"/>
    <w:rsid w:val="0027163C"/>
    <w:rsid w:val="00271927"/>
    <w:rsid w:val="0027220B"/>
    <w:rsid w:val="00272364"/>
    <w:rsid w:val="00272E88"/>
    <w:rsid w:val="0027309A"/>
    <w:rsid w:val="0027343C"/>
    <w:rsid w:val="002734F1"/>
    <w:rsid w:val="00273810"/>
    <w:rsid w:val="00273A18"/>
    <w:rsid w:val="002740B6"/>
    <w:rsid w:val="002740D8"/>
    <w:rsid w:val="00274259"/>
    <w:rsid w:val="00274295"/>
    <w:rsid w:val="002748A0"/>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6C24"/>
    <w:rsid w:val="002772DB"/>
    <w:rsid w:val="00277301"/>
    <w:rsid w:val="00277375"/>
    <w:rsid w:val="002774EC"/>
    <w:rsid w:val="0027756F"/>
    <w:rsid w:val="00277BDD"/>
    <w:rsid w:val="00277C90"/>
    <w:rsid w:val="00277CC2"/>
    <w:rsid w:val="00277E2E"/>
    <w:rsid w:val="002801CF"/>
    <w:rsid w:val="002806B0"/>
    <w:rsid w:val="00280A2E"/>
    <w:rsid w:val="00280CC7"/>
    <w:rsid w:val="002814D5"/>
    <w:rsid w:val="00281CBF"/>
    <w:rsid w:val="00281D6D"/>
    <w:rsid w:val="00281E7A"/>
    <w:rsid w:val="002826A4"/>
    <w:rsid w:val="00282CD5"/>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0F0"/>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A7F9A"/>
    <w:rsid w:val="002B01AA"/>
    <w:rsid w:val="002B0D9B"/>
    <w:rsid w:val="002B0DCF"/>
    <w:rsid w:val="002B0F08"/>
    <w:rsid w:val="002B1061"/>
    <w:rsid w:val="002B1070"/>
    <w:rsid w:val="002B10BF"/>
    <w:rsid w:val="002B1131"/>
    <w:rsid w:val="002B126F"/>
    <w:rsid w:val="002B148E"/>
    <w:rsid w:val="002B1684"/>
    <w:rsid w:val="002B1E56"/>
    <w:rsid w:val="002B2203"/>
    <w:rsid w:val="002B2482"/>
    <w:rsid w:val="002B2B92"/>
    <w:rsid w:val="002B2BD6"/>
    <w:rsid w:val="002B2F1B"/>
    <w:rsid w:val="002B32AA"/>
    <w:rsid w:val="002B3324"/>
    <w:rsid w:val="002B3532"/>
    <w:rsid w:val="002B38B0"/>
    <w:rsid w:val="002B3DD5"/>
    <w:rsid w:val="002B410B"/>
    <w:rsid w:val="002B4425"/>
    <w:rsid w:val="002B4581"/>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83C"/>
    <w:rsid w:val="002B6AC2"/>
    <w:rsid w:val="002B6CB5"/>
    <w:rsid w:val="002B6DE2"/>
    <w:rsid w:val="002B6E2F"/>
    <w:rsid w:val="002B7401"/>
    <w:rsid w:val="002B78B4"/>
    <w:rsid w:val="002B7E5C"/>
    <w:rsid w:val="002B7E75"/>
    <w:rsid w:val="002C0196"/>
    <w:rsid w:val="002C061A"/>
    <w:rsid w:val="002C0944"/>
    <w:rsid w:val="002C0A99"/>
    <w:rsid w:val="002C0CED"/>
    <w:rsid w:val="002C107A"/>
    <w:rsid w:val="002C129C"/>
    <w:rsid w:val="002C134E"/>
    <w:rsid w:val="002C1521"/>
    <w:rsid w:val="002C1C81"/>
    <w:rsid w:val="002C1DA6"/>
    <w:rsid w:val="002C1DAF"/>
    <w:rsid w:val="002C22CC"/>
    <w:rsid w:val="002C22F7"/>
    <w:rsid w:val="002C22F9"/>
    <w:rsid w:val="002C285B"/>
    <w:rsid w:val="002C319E"/>
    <w:rsid w:val="002C3237"/>
    <w:rsid w:val="002C3851"/>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8BA"/>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04F3"/>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08E"/>
    <w:rsid w:val="0030021E"/>
    <w:rsid w:val="00300278"/>
    <w:rsid w:val="0030089A"/>
    <w:rsid w:val="003009D2"/>
    <w:rsid w:val="00300D14"/>
    <w:rsid w:val="00300FAE"/>
    <w:rsid w:val="003017D9"/>
    <w:rsid w:val="00301940"/>
    <w:rsid w:val="0030195F"/>
    <w:rsid w:val="00301EE0"/>
    <w:rsid w:val="00302368"/>
    <w:rsid w:val="00302917"/>
    <w:rsid w:val="00302FF5"/>
    <w:rsid w:val="00303777"/>
    <w:rsid w:val="00303894"/>
    <w:rsid w:val="003038EB"/>
    <w:rsid w:val="00303CE1"/>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EF3"/>
    <w:rsid w:val="00310870"/>
    <w:rsid w:val="00310902"/>
    <w:rsid w:val="00310A8B"/>
    <w:rsid w:val="0031142F"/>
    <w:rsid w:val="00311CFC"/>
    <w:rsid w:val="00312329"/>
    <w:rsid w:val="003124E0"/>
    <w:rsid w:val="003128BF"/>
    <w:rsid w:val="00312B9C"/>
    <w:rsid w:val="00312CD7"/>
    <w:rsid w:val="0031301F"/>
    <w:rsid w:val="00313025"/>
    <w:rsid w:val="00313A21"/>
    <w:rsid w:val="00313E24"/>
    <w:rsid w:val="00314503"/>
    <w:rsid w:val="003146E5"/>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6F89"/>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5C0"/>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539"/>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86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A45"/>
    <w:rsid w:val="003560A6"/>
    <w:rsid w:val="003560D1"/>
    <w:rsid w:val="003565E7"/>
    <w:rsid w:val="00356B36"/>
    <w:rsid w:val="003571E8"/>
    <w:rsid w:val="003573F2"/>
    <w:rsid w:val="00357581"/>
    <w:rsid w:val="003577DF"/>
    <w:rsid w:val="003577F9"/>
    <w:rsid w:val="0036029D"/>
    <w:rsid w:val="00360448"/>
    <w:rsid w:val="00360621"/>
    <w:rsid w:val="003606EE"/>
    <w:rsid w:val="00360C50"/>
    <w:rsid w:val="00360EAE"/>
    <w:rsid w:val="003610C8"/>
    <w:rsid w:val="003613F1"/>
    <w:rsid w:val="0036157B"/>
    <w:rsid w:val="003618D6"/>
    <w:rsid w:val="003618E3"/>
    <w:rsid w:val="00361CB0"/>
    <w:rsid w:val="00361F95"/>
    <w:rsid w:val="0036214A"/>
    <w:rsid w:val="003621E2"/>
    <w:rsid w:val="00362307"/>
    <w:rsid w:val="00362735"/>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112"/>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02"/>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35"/>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078"/>
    <w:rsid w:val="003B72D0"/>
    <w:rsid w:val="003B752B"/>
    <w:rsid w:val="003B77B7"/>
    <w:rsid w:val="003B7BA6"/>
    <w:rsid w:val="003B7EAA"/>
    <w:rsid w:val="003B7FC6"/>
    <w:rsid w:val="003C016F"/>
    <w:rsid w:val="003C0FD0"/>
    <w:rsid w:val="003C1095"/>
    <w:rsid w:val="003C12EF"/>
    <w:rsid w:val="003C185B"/>
    <w:rsid w:val="003C1EFD"/>
    <w:rsid w:val="003C29AA"/>
    <w:rsid w:val="003C2D0B"/>
    <w:rsid w:val="003C2D37"/>
    <w:rsid w:val="003C2E4C"/>
    <w:rsid w:val="003C329E"/>
    <w:rsid w:val="003C32F9"/>
    <w:rsid w:val="003C3472"/>
    <w:rsid w:val="003C3D9F"/>
    <w:rsid w:val="003C3FD9"/>
    <w:rsid w:val="003C42E6"/>
    <w:rsid w:val="003C4B46"/>
    <w:rsid w:val="003C4DC3"/>
    <w:rsid w:val="003C5075"/>
    <w:rsid w:val="003C5321"/>
    <w:rsid w:val="003C536C"/>
    <w:rsid w:val="003C5929"/>
    <w:rsid w:val="003C5941"/>
    <w:rsid w:val="003C598F"/>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876"/>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23D"/>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1C94"/>
    <w:rsid w:val="003F2035"/>
    <w:rsid w:val="003F20F8"/>
    <w:rsid w:val="003F267B"/>
    <w:rsid w:val="003F2DC5"/>
    <w:rsid w:val="003F2FC9"/>
    <w:rsid w:val="003F303F"/>
    <w:rsid w:val="003F3749"/>
    <w:rsid w:val="003F3C12"/>
    <w:rsid w:val="003F3E96"/>
    <w:rsid w:val="003F45B5"/>
    <w:rsid w:val="003F4AE7"/>
    <w:rsid w:val="003F4CA1"/>
    <w:rsid w:val="003F4F9B"/>
    <w:rsid w:val="003F4FBB"/>
    <w:rsid w:val="003F583C"/>
    <w:rsid w:val="003F5A11"/>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B45"/>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CB4"/>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3CC6"/>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1EE"/>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49"/>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E11"/>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66"/>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219"/>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57FF2"/>
    <w:rsid w:val="0046040A"/>
    <w:rsid w:val="004607DC"/>
    <w:rsid w:val="004607F3"/>
    <w:rsid w:val="0046085C"/>
    <w:rsid w:val="00460A42"/>
    <w:rsid w:val="00460AD5"/>
    <w:rsid w:val="00460AEF"/>
    <w:rsid w:val="00460B6A"/>
    <w:rsid w:val="00460ED8"/>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295"/>
    <w:rsid w:val="0047148E"/>
    <w:rsid w:val="00471534"/>
    <w:rsid w:val="00471880"/>
    <w:rsid w:val="00471ABD"/>
    <w:rsid w:val="004724E2"/>
    <w:rsid w:val="0047269E"/>
    <w:rsid w:val="00472AAE"/>
    <w:rsid w:val="00472B11"/>
    <w:rsid w:val="00472B68"/>
    <w:rsid w:val="00472F1B"/>
    <w:rsid w:val="0047306D"/>
    <w:rsid w:val="004731AA"/>
    <w:rsid w:val="0047328E"/>
    <w:rsid w:val="00473CB1"/>
    <w:rsid w:val="00473CC7"/>
    <w:rsid w:val="00473EBD"/>
    <w:rsid w:val="004748D9"/>
    <w:rsid w:val="00474E22"/>
    <w:rsid w:val="00475026"/>
    <w:rsid w:val="004750C8"/>
    <w:rsid w:val="004752EB"/>
    <w:rsid w:val="004756E3"/>
    <w:rsid w:val="004757EF"/>
    <w:rsid w:val="00475827"/>
    <w:rsid w:val="00476355"/>
    <w:rsid w:val="004765EE"/>
    <w:rsid w:val="00476D02"/>
    <w:rsid w:val="00476D19"/>
    <w:rsid w:val="0047792D"/>
    <w:rsid w:val="004779D5"/>
    <w:rsid w:val="00477AEF"/>
    <w:rsid w:val="00477B51"/>
    <w:rsid w:val="00477DF5"/>
    <w:rsid w:val="00480709"/>
    <w:rsid w:val="00480B60"/>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2F78"/>
    <w:rsid w:val="00493E61"/>
    <w:rsid w:val="0049412D"/>
    <w:rsid w:val="004948CD"/>
    <w:rsid w:val="00494BEF"/>
    <w:rsid w:val="00494E53"/>
    <w:rsid w:val="0049500A"/>
    <w:rsid w:val="00495745"/>
    <w:rsid w:val="00495CC5"/>
    <w:rsid w:val="00495EC6"/>
    <w:rsid w:val="004969E5"/>
    <w:rsid w:val="00496C73"/>
    <w:rsid w:val="00496D58"/>
    <w:rsid w:val="00496E64"/>
    <w:rsid w:val="00496F2D"/>
    <w:rsid w:val="00496F48"/>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DEC"/>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349"/>
    <w:rsid w:val="004A7419"/>
    <w:rsid w:val="004A7656"/>
    <w:rsid w:val="004A7742"/>
    <w:rsid w:val="004A799B"/>
    <w:rsid w:val="004A7A4A"/>
    <w:rsid w:val="004A7DBB"/>
    <w:rsid w:val="004B01BB"/>
    <w:rsid w:val="004B021D"/>
    <w:rsid w:val="004B024F"/>
    <w:rsid w:val="004B02B1"/>
    <w:rsid w:val="004B0A22"/>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41A"/>
    <w:rsid w:val="004B5556"/>
    <w:rsid w:val="004B55E0"/>
    <w:rsid w:val="004B597A"/>
    <w:rsid w:val="004B599B"/>
    <w:rsid w:val="004B5C7B"/>
    <w:rsid w:val="004B5CE3"/>
    <w:rsid w:val="004B64D3"/>
    <w:rsid w:val="004B65A8"/>
    <w:rsid w:val="004B666B"/>
    <w:rsid w:val="004B69D3"/>
    <w:rsid w:val="004B6BD6"/>
    <w:rsid w:val="004B6C29"/>
    <w:rsid w:val="004B7C8E"/>
    <w:rsid w:val="004B7D02"/>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475"/>
    <w:rsid w:val="004C6632"/>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904"/>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2BE"/>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9CE"/>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6F8"/>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657"/>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9F"/>
    <w:rsid w:val="005068C6"/>
    <w:rsid w:val="00506A7A"/>
    <w:rsid w:val="00506B28"/>
    <w:rsid w:val="00506CA4"/>
    <w:rsid w:val="00506F0E"/>
    <w:rsid w:val="00506F63"/>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365"/>
    <w:rsid w:val="00511852"/>
    <w:rsid w:val="00511B5B"/>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5E09"/>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8B5"/>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0F08"/>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2D"/>
    <w:rsid w:val="00562FC5"/>
    <w:rsid w:val="005630A3"/>
    <w:rsid w:val="0056331B"/>
    <w:rsid w:val="0056368A"/>
    <w:rsid w:val="00563737"/>
    <w:rsid w:val="00563864"/>
    <w:rsid w:val="00563DCC"/>
    <w:rsid w:val="00563FF3"/>
    <w:rsid w:val="00564456"/>
    <w:rsid w:val="0056452C"/>
    <w:rsid w:val="00564542"/>
    <w:rsid w:val="00564CCE"/>
    <w:rsid w:val="00564D31"/>
    <w:rsid w:val="00564E65"/>
    <w:rsid w:val="00565071"/>
    <w:rsid w:val="005650D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7B8"/>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9CF"/>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971"/>
    <w:rsid w:val="00590B29"/>
    <w:rsid w:val="00590CFC"/>
    <w:rsid w:val="005910BA"/>
    <w:rsid w:val="005911B4"/>
    <w:rsid w:val="005912E5"/>
    <w:rsid w:val="005914D6"/>
    <w:rsid w:val="0059154C"/>
    <w:rsid w:val="00591615"/>
    <w:rsid w:val="00591924"/>
    <w:rsid w:val="00591FCC"/>
    <w:rsid w:val="005921F7"/>
    <w:rsid w:val="0059290F"/>
    <w:rsid w:val="00592A37"/>
    <w:rsid w:val="00592D19"/>
    <w:rsid w:val="00592DFB"/>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72D"/>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C31"/>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487"/>
    <w:rsid w:val="005C06ED"/>
    <w:rsid w:val="005C0AFC"/>
    <w:rsid w:val="005C0BF4"/>
    <w:rsid w:val="005C0DD0"/>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118"/>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60A5"/>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B1B"/>
    <w:rsid w:val="00603D9B"/>
    <w:rsid w:val="00603F1F"/>
    <w:rsid w:val="00603FF3"/>
    <w:rsid w:val="0060442E"/>
    <w:rsid w:val="006045C6"/>
    <w:rsid w:val="00604835"/>
    <w:rsid w:val="00604886"/>
    <w:rsid w:val="00604928"/>
    <w:rsid w:val="00604F9D"/>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1722"/>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15A"/>
    <w:rsid w:val="00615922"/>
    <w:rsid w:val="00615B41"/>
    <w:rsid w:val="006160C9"/>
    <w:rsid w:val="006160EE"/>
    <w:rsid w:val="00616700"/>
    <w:rsid w:val="006169A0"/>
    <w:rsid w:val="00616AFF"/>
    <w:rsid w:val="00616F7A"/>
    <w:rsid w:val="006174E6"/>
    <w:rsid w:val="00617618"/>
    <w:rsid w:val="00617D8B"/>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6EB"/>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9DF"/>
    <w:rsid w:val="00657A80"/>
    <w:rsid w:val="00657D87"/>
    <w:rsid w:val="00657DFE"/>
    <w:rsid w:val="00657E7A"/>
    <w:rsid w:val="0066085B"/>
    <w:rsid w:val="00660CA3"/>
    <w:rsid w:val="0066123D"/>
    <w:rsid w:val="00662059"/>
    <w:rsid w:val="0066229F"/>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A1E"/>
    <w:rsid w:val="00680F19"/>
    <w:rsid w:val="0068125C"/>
    <w:rsid w:val="006812C4"/>
    <w:rsid w:val="00681379"/>
    <w:rsid w:val="00681880"/>
    <w:rsid w:val="0068219B"/>
    <w:rsid w:val="006824A0"/>
    <w:rsid w:val="006826A0"/>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5F87"/>
    <w:rsid w:val="00686AEC"/>
    <w:rsid w:val="00687107"/>
    <w:rsid w:val="0068748F"/>
    <w:rsid w:val="006876A1"/>
    <w:rsid w:val="0068781D"/>
    <w:rsid w:val="006878D8"/>
    <w:rsid w:val="00687B4A"/>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876"/>
    <w:rsid w:val="00693A27"/>
    <w:rsid w:val="00693C1C"/>
    <w:rsid w:val="00693D6C"/>
    <w:rsid w:val="00693EB5"/>
    <w:rsid w:val="00693EDF"/>
    <w:rsid w:val="00694001"/>
    <w:rsid w:val="00694148"/>
    <w:rsid w:val="0069441B"/>
    <w:rsid w:val="0069453D"/>
    <w:rsid w:val="00694BD4"/>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655"/>
    <w:rsid w:val="006A0887"/>
    <w:rsid w:val="006A0AE7"/>
    <w:rsid w:val="006A111B"/>
    <w:rsid w:val="006A1488"/>
    <w:rsid w:val="006A1576"/>
    <w:rsid w:val="006A1CAD"/>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371"/>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5F53"/>
    <w:rsid w:val="006B7994"/>
    <w:rsid w:val="006B7A80"/>
    <w:rsid w:val="006B7BCD"/>
    <w:rsid w:val="006B7DBD"/>
    <w:rsid w:val="006C0138"/>
    <w:rsid w:val="006C0490"/>
    <w:rsid w:val="006C0520"/>
    <w:rsid w:val="006C10DC"/>
    <w:rsid w:val="006C123D"/>
    <w:rsid w:val="006C149F"/>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7B"/>
    <w:rsid w:val="006C5FC8"/>
    <w:rsid w:val="006C6076"/>
    <w:rsid w:val="006C6121"/>
    <w:rsid w:val="006C63A6"/>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3E5"/>
    <w:rsid w:val="006D36C0"/>
    <w:rsid w:val="006D384A"/>
    <w:rsid w:val="006D39BE"/>
    <w:rsid w:val="006D3EE4"/>
    <w:rsid w:val="006D40A3"/>
    <w:rsid w:val="006D41BB"/>
    <w:rsid w:val="006D4635"/>
    <w:rsid w:val="006D4A51"/>
    <w:rsid w:val="006D4A6D"/>
    <w:rsid w:val="006D4B2F"/>
    <w:rsid w:val="006D507B"/>
    <w:rsid w:val="006D55DF"/>
    <w:rsid w:val="006D599E"/>
    <w:rsid w:val="006D5AA9"/>
    <w:rsid w:val="006D5AAC"/>
    <w:rsid w:val="006D602B"/>
    <w:rsid w:val="006D6E57"/>
    <w:rsid w:val="006D6EEB"/>
    <w:rsid w:val="006D6EF4"/>
    <w:rsid w:val="006D7259"/>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BB2"/>
    <w:rsid w:val="006E0C38"/>
    <w:rsid w:val="006E0CBF"/>
    <w:rsid w:val="006E0F08"/>
    <w:rsid w:val="006E1811"/>
    <w:rsid w:val="006E1D9F"/>
    <w:rsid w:val="006E1E00"/>
    <w:rsid w:val="006E21FB"/>
    <w:rsid w:val="006E2341"/>
    <w:rsid w:val="006E2928"/>
    <w:rsid w:val="006E2BE3"/>
    <w:rsid w:val="006E2D45"/>
    <w:rsid w:val="006E2D7D"/>
    <w:rsid w:val="006E2E28"/>
    <w:rsid w:val="006E2E90"/>
    <w:rsid w:val="006E3175"/>
    <w:rsid w:val="006E3411"/>
    <w:rsid w:val="006E34C2"/>
    <w:rsid w:val="006E3EA1"/>
    <w:rsid w:val="006E4328"/>
    <w:rsid w:val="006E4713"/>
    <w:rsid w:val="006E4755"/>
    <w:rsid w:val="006E49F8"/>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8C2"/>
    <w:rsid w:val="006F390D"/>
    <w:rsid w:val="006F3B84"/>
    <w:rsid w:val="006F497F"/>
    <w:rsid w:val="006F4A1D"/>
    <w:rsid w:val="006F4AD2"/>
    <w:rsid w:val="006F4D4C"/>
    <w:rsid w:val="006F4F6C"/>
    <w:rsid w:val="006F4FC9"/>
    <w:rsid w:val="006F51BE"/>
    <w:rsid w:val="006F52EA"/>
    <w:rsid w:val="006F5701"/>
    <w:rsid w:val="006F5776"/>
    <w:rsid w:val="006F57D4"/>
    <w:rsid w:val="006F61BD"/>
    <w:rsid w:val="006F62AA"/>
    <w:rsid w:val="006F6514"/>
    <w:rsid w:val="006F65CF"/>
    <w:rsid w:val="006F6BAE"/>
    <w:rsid w:val="006F6CEC"/>
    <w:rsid w:val="006F6ED6"/>
    <w:rsid w:val="006F70A1"/>
    <w:rsid w:val="006F74DC"/>
    <w:rsid w:val="006F799B"/>
    <w:rsid w:val="00700035"/>
    <w:rsid w:val="007002AF"/>
    <w:rsid w:val="007006CE"/>
    <w:rsid w:val="007008E1"/>
    <w:rsid w:val="00700F66"/>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AF"/>
    <w:rsid w:val="00705DBE"/>
    <w:rsid w:val="00705E5F"/>
    <w:rsid w:val="00705E98"/>
    <w:rsid w:val="00706003"/>
    <w:rsid w:val="007060E8"/>
    <w:rsid w:val="0070688D"/>
    <w:rsid w:val="007068AF"/>
    <w:rsid w:val="007076FC"/>
    <w:rsid w:val="00710051"/>
    <w:rsid w:val="0071053A"/>
    <w:rsid w:val="00710540"/>
    <w:rsid w:val="007105AE"/>
    <w:rsid w:val="007106B7"/>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DDA"/>
    <w:rsid w:val="00714EE4"/>
    <w:rsid w:val="0071571B"/>
    <w:rsid w:val="00715E34"/>
    <w:rsid w:val="007165D8"/>
    <w:rsid w:val="00716A89"/>
    <w:rsid w:val="00716F37"/>
    <w:rsid w:val="00717599"/>
    <w:rsid w:val="007176E9"/>
    <w:rsid w:val="007178CB"/>
    <w:rsid w:val="00717B82"/>
    <w:rsid w:val="007201B4"/>
    <w:rsid w:val="00720428"/>
    <w:rsid w:val="007204D2"/>
    <w:rsid w:val="007208C6"/>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3F95"/>
    <w:rsid w:val="007241D3"/>
    <w:rsid w:val="007242BC"/>
    <w:rsid w:val="00724677"/>
    <w:rsid w:val="007247B2"/>
    <w:rsid w:val="007247E7"/>
    <w:rsid w:val="00724808"/>
    <w:rsid w:val="00724AEC"/>
    <w:rsid w:val="00724D19"/>
    <w:rsid w:val="00725208"/>
    <w:rsid w:val="00725290"/>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2CD"/>
    <w:rsid w:val="007316C6"/>
    <w:rsid w:val="00731912"/>
    <w:rsid w:val="00731B23"/>
    <w:rsid w:val="007324EA"/>
    <w:rsid w:val="007326F7"/>
    <w:rsid w:val="00732B64"/>
    <w:rsid w:val="0073300B"/>
    <w:rsid w:val="00733351"/>
    <w:rsid w:val="00733434"/>
    <w:rsid w:val="00733D04"/>
    <w:rsid w:val="00734050"/>
    <w:rsid w:val="0073428E"/>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25"/>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1CE"/>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0C0"/>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4C2"/>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626"/>
    <w:rsid w:val="00783ACE"/>
    <w:rsid w:val="00783C51"/>
    <w:rsid w:val="00783CF4"/>
    <w:rsid w:val="007843A6"/>
    <w:rsid w:val="00784C74"/>
    <w:rsid w:val="00784E80"/>
    <w:rsid w:val="00785103"/>
    <w:rsid w:val="00785DA8"/>
    <w:rsid w:val="00785F45"/>
    <w:rsid w:val="00786130"/>
    <w:rsid w:val="007864A2"/>
    <w:rsid w:val="00786813"/>
    <w:rsid w:val="00786DC2"/>
    <w:rsid w:val="00786FBC"/>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761"/>
    <w:rsid w:val="0079485A"/>
    <w:rsid w:val="007949BA"/>
    <w:rsid w:val="007949EC"/>
    <w:rsid w:val="00794AF2"/>
    <w:rsid w:val="00794B93"/>
    <w:rsid w:val="00794D3D"/>
    <w:rsid w:val="00794E62"/>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3FF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D97"/>
    <w:rsid w:val="007B6F6B"/>
    <w:rsid w:val="007B6F8F"/>
    <w:rsid w:val="007B7279"/>
    <w:rsid w:val="007B7592"/>
    <w:rsid w:val="007B7BCC"/>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D67"/>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4C0"/>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8FA"/>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25"/>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830"/>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0E"/>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1FFD"/>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ADA"/>
    <w:rsid w:val="00832E7C"/>
    <w:rsid w:val="00833343"/>
    <w:rsid w:val="00833478"/>
    <w:rsid w:val="008338B5"/>
    <w:rsid w:val="00833A38"/>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ACA"/>
    <w:rsid w:val="00837296"/>
    <w:rsid w:val="0083731C"/>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F43"/>
    <w:rsid w:val="00845525"/>
    <w:rsid w:val="00845591"/>
    <w:rsid w:val="0084596C"/>
    <w:rsid w:val="00845B83"/>
    <w:rsid w:val="00845F43"/>
    <w:rsid w:val="0084631A"/>
    <w:rsid w:val="008469A3"/>
    <w:rsid w:val="00846B1C"/>
    <w:rsid w:val="00846D9E"/>
    <w:rsid w:val="00846F38"/>
    <w:rsid w:val="0084770E"/>
    <w:rsid w:val="00847713"/>
    <w:rsid w:val="00847EEB"/>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9EF"/>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941"/>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A5F"/>
    <w:rsid w:val="00872C79"/>
    <w:rsid w:val="00872D3C"/>
    <w:rsid w:val="00872E2F"/>
    <w:rsid w:val="0087308E"/>
    <w:rsid w:val="008730DA"/>
    <w:rsid w:val="0087325B"/>
    <w:rsid w:val="00873ACE"/>
    <w:rsid w:val="00873B2A"/>
    <w:rsid w:val="00874077"/>
    <w:rsid w:val="0087419D"/>
    <w:rsid w:val="0087473D"/>
    <w:rsid w:val="00875138"/>
    <w:rsid w:val="0087555B"/>
    <w:rsid w:val="0087558B"/>
    <w:rsid w:val="00875A38"/>
    <w:rsid w:val="00875EEC"/>
    <w:rsid w:val="00875FE2"/>
    <w:rsid w:val="00876065"/>
    <w:rsid w:val="00876111"/>
    <w:rsid w:val="008762FE"/>
    <w:rsid w:val="008766D5"/>
    <w:rsid w:val="00876EB6"/>
    <w:rsid w:val="008771D9"/>
    <w:rsid w:val="00877258"/>
    <w:rsid w:val="00877298"/>
    <w:rsid w:val="00877630"/>
    <w:rsid w:val="00877D82"/>
    <w:rsid w:val="00877FF6"/>
    <w:rsid w:val="00880290"/>
    <w:rsid w:val="0088034E"/>
    <w:rsid w:val="00880485"/>
    <w:rsid w:val="00880592"/>
    <w:rsid w:val="00880A0A"/>
    <w:rsid w:val="00880DC4"/>
    <w:rsid w:val="00880EB5"/>
    <w:rsid w:val="0088140C"/>
    <w:rsid w:val="00881472"/>
    <w:rsid w:val="008814D3"/>
    <w:rsid w:val="008816CA"/>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8D0"/>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BC"/>
    <w:rsid w:val="008A69F9"/>
    <w:rsid w:val="008A6AFC"/>
    <w:rsid w:val="008A6BBC"/>
    <w:rsid w:val="008A6BEF"/>
    <w:rsid w:val="008A704B"/>
    <w:rsid w:val="008A7672"/>
    <w:rsid w:val="008B021B"/>
    <w:rsid w:val="008B02E1"/>
    <w:rsid w:val="008B060A"/>
    <w:rsid w:val="008B0735"/>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615"/>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94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8E0"/>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693"/>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4FEF"/>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089"/>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64"/>
    <w:rsid w:val="00902194"/>
    <w:rsid w:val="0090230C"/>
    <w:rsid w:val="00902355"/>
    <w:rsid w:val="0090244D"/>
    <w:rsid w:val="00902B7E"/>
    <w:rsid w:val="00902F87"/>
    <w:rsid w:val="00903821"/>
    <w:rsid w:val="00903A76"/>
    <w:rsid w:val="00903ADD"/>
    <w:rsid w:val="009041BF"/>
    <w:rsid w:val="009041C1"/>
    <w:rsid w:val="009044FD"/>
    <w:rsid w:val="00904804"/>
    <w:rsid w:val="00904E88"/>
    <w:rsid w:val="00904EF6"/>
    <w:rsid w:val="009052B3"/>
    <w:rsid w:val="009052FF"/>
    <w:rsid w:val="00905686"/>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1B3"/>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29E"/>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6211"/>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1DD"/>
    <w:rsid w:val="0094642C"/>
    <w:rsid w:val="0094654B"/>
    <w:rsid w:val="00946773"/>
    <w:rsid w:val="00946CE4"/>
    <w:rsid w:val="00946FAD"/>
    <w:rsid w:val="009470FC"/>
    <w:rsid w:val="009473B9"/>
    <w:rsid w:val="0094741D"/>
    <w:rsid w:val="00947581"/>
    <w:rsid w:val="009477A9"/>
    <w:rsid w:val="00947CB4"/>
    <w:rsid w:val="00947F7E"/>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1FA7"/>
    <w:rsid w:val="00972148"/>
    <w:rsid w:val="009721BC"/>
    <w:rsid w:val="00972289"/>
    <w:rsid w:val="00972670"/>
    <w:rsid w:val="009729A5"/>
    <w:rsid w:val="009731A6"/>
    <w:rsid w:val="009732D6"/>
    <w:rsid w:val="00973462"/>
    <w:rsid w:val="00973CBD"/>
    <w:rsid w:val="00973E06"/>
    <w:rsid w:val="0097417A"/>
    <w:rsid w:val="00974365"/>
    <w:rsid w:val="00974775"/>
    <w:rsid w:val="00974C20"/>
    <w:rsid w:val="00974D0E"/>
    <w:rsid w:val="00975001"/>
    <w:rsid w:val="0097537D"/>
    <w:rsid w:val="009753CB"/>
    <w:rsid w:val="00975666"/>
    <w:rsid w:val="0097613A"/>
    <w:rsid w:val="009762B5"/>
    <w:rsid w:val="009763FB"/>
    <w:rsid w:val="009764D8"/>
    <w:rsid w:val="0097672A"/>
    <w:rsid w:val="00977211"/>
    <w:rsid w:val="00977789"/>
    <w:rsid w:val="00977C78"/>
    <w:rsid w:val="00977D2A"/>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250"/>
    <w:rsid w:val="00993347"/>
    <w:rsid w:val="0099360E"/>
    <w:rsid w:val="00993684"/>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22F"/>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5E51"/>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25E"/>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05"/>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085"/>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8AA"/>
    <w:rsid w:val="009C69F1"/>
    <w:rsid w:val="009C6A3B"/>
    <w:rsid w:val="009C6EA8"/>
    <w:rsid w:val="009C6FD0"/>
    <w:rsid w:val="009C70C2"/>
    <w:rsid w:val="009C72C0"/>
    <w:rsid w:val="009C76AC"/>
    <w:rsid w:val="009C78FF"/>
    <w:rsid w:val="009C7CD1"/>
    <w:rsid w:val="009C7D3F"/>
    <w:rsid w:val="009D0030"/>
    <w:rsid w:val="009D0B22"/>
    <w:rsid w:val="009D0C30"/>
    <w:rsid w:val="009D127E"/>
    <w:rsid w:val="009D1467"/>
    <w:rsid w:val="009D18D5"/>
    <w:rsid w:val="009D1B12"/>
    <w:rsid w:val="009D1BE2"/>
    <w:rsid w:val="009D1EAC"/>
    <w:rsid w:val="009D2298"/>
    <w:rsid w:val="009D23E2"/>
    <w:rsid w:val="009D25EC"/>
    <w:rsid w:val="009D2654"/>
    <w:rsid w:val="009D28C0"/>
    <w:rsid w:val="009D2A33"/>
    <w:rsid w:val="009D2D1F"/>
    <w:rsid w:val="009D2E59"/>
    <w:rsid w:val="009D3641"/>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744"/>
    <w:rsid w:val="009E3DDB"/>
    <w:rsid w:val="009E4509"/>
    <w:rsid w:val="009E4743"/>
    <w:rsid w:val="009E474C"/>
    <w:rsid w:val="009E47BC"/>
    <w:rsid w:val="009E47EC"/>
    <w:rsid w:val="009E4812"/>
    <w:rsid w:val="009E49A5"/>
    <w:rsid w:val="009E49D8"/>
    <w:rsid w:val="009E4F10"/>
    <w:rsid w:val="009E509D"/>
    <w:rsid w:val="009E5942"/>
    <w:rsid w:val="009E59CA"/>
    <w:rsid w:val="009E59F5"/>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1A8"/>
    <w:rsid w:val="009F072A"/>
    <w:rsid w:val="009F08D1"/>
    <w:rsid w:val="009F0CD1"/>
    <w:rsid w:val="009F1082"/>
    <w:rsid w:val="009F1269"/>
    <w:rsid w:val="009F1D17"/>
    <w:rsid w:val="009F1E1D"/>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3BE0"/>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2F"/>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BB"/>
    <w:rsid w:val="00A23F31"/>
    <w:rsid w:val="00A24059"/>
    <w:rsid w:val="00A241DD"/>
    <w:rsid w:val="00A245DA"/>
    <w:rsid w:val="00A25626"/>
    <w:rsid w:val="00A25A55"/>
    <w:rsid w:val="00A25C96"/>
    <w:rsid w:val="00A25D49"/>
    <w:rsid w:val="00A2667D"/>
    <w:rsid w:val="00A26686"/>
    <w:rsid w:val="00A26B8F"/>
    <w:rsid w:val="00A26B9B"/>
    <w:rsid w:val="00A26CAD"/>
    <w:rsid w:val="00A26D9F"/>
    <w:rsid w:val="00A273EB"/>
    <w:rsid w:val="00A274A8"/>
    <w:rsid w:val="00A27E70"/>
    <w:rsid w:val="00A3043B"/>
    <w:rsid w:val="00A3065B"/>
    <w:rsid w:val="00A3068B"/>
    <w:rsid w:val="00A30A47"/>
    <w:rsid w:val="00A30F31"/>
    <w:rsid w:val="00A3109C"/>
    <w:rsid w:val="00A31293"/>
    <w:rsid w:val="00A31750"/>
    <w:rsid w:val="00A3178C"/>
    <w:rsid w:val="00A318A3"/>
    <w:rsid w:val="00A31A78"/>
    <w:rsid w:val="00A31BEB"/>
    <w:rsid w:val="00A31C8F"/>
    <w:rsid w:val="00A32532"/>
    <w:rsid w:val="00A32645"/>
    <w:rsid w:val="00A32E7F"/>
    <w:rsid w:val="00A3314F"/>
    <w:rsid w:val="00A332E6"/>
    <w:rsid w:val="00A33D44"/>
    <w:rsid w:val="00A33DD6"/>
    <w:rsid w:val="00A34CF1"/>
    <w:rsid w:val="00A35361"/>
    <w:rsid w:val="00A3542A"/>
    <w:rsid w:val="00A356AC"/>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74F"/>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282"/>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84"/>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06F"/>
    <w:rsid w:val="00A831A8"/>
    <w:rsid w:val="00A832B8"/>
    <w:rsid w:val="00A832F8"/>
    <w:rsid w:val="00A833F4"/>
    <w:rsid w:val="00A83940"/>
    <w:rsid w:val="00A83A61"/>
    <w:rsid w:val="00A83B4F"/>
    <w:rsid w:val="00A84129"/>
    <w:rsid w:val="00A844D1"/>
    <w:rsid w:val="00A846C7"/>
    <w:rsid w:val="00A846EE"/>
    <w:rsid w:val="00A8479B"/>
    <w:rsid w:val="00A8499E"/>
    <w:rsid w:val="00A84ADB"/>
    <w:rsid w:val="00A859F5"/>
    <w:rsid w:val="00A85AED"/>
    <w:rsid w:val="00A85CBC"/>
    <w:rsid w:val="00A85DAB"/>
    <w:rsid w:val="00A85E8F"/>
    <w:rsid w:val="00A867E5"/>
    <w:rsid w:val="00A8683F"/>
    <w:rsid w:val="00A86A45"/>
    <w:rsid w:val="00A86F6F"/>
    <w:rsid w:val="00A875FF"/>
    <w:rsid w:val="00A8764C"/>
    <w:rsid w:val="00A87C0D"/>
    <w:rsid w:val="00A90036"/>
    <w:rsid w:val="00A9012E"/>
    <w:rsid w:val="00A90149"/>
    <w:rsid w:val="00A9123F"/>
    <w:rsid w:val="00A916B8"/>
    <w:rsid w:val="00A91B30"/>
    <w:rsid w:val="00A91B57"/>
    <w:rsid w:val="00A91BA2"/>
    <w:rsid w:val="00A91E0A"/>
    <w:rsid w:val="00A91EF9"/>
    <w:rsid w:val="00A92008"/>
    <w:rsid w:val="00A92047"/>
    <w:rsid w:val="00A92841"/>
    <w:rsid w:val="00A92BA4"/>
    <w:rsid w:val="00A92BF0"/>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215"/>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9E2"/>
    <w:rsid w:val="00AA6D51"/>
    <w:rsid w:val="00AA72D1"/>
    <w:rsid w:val="00AA7E71"/>
    <w:rsid w:val="00AB06C7"/>
    <w:rsid w:val="00AB09B4"/>
    <w:rsid w:val="00AB0B0B"/>
    <w:rsid w:val="00AB0D5A"/>
    <w:rsid w:val="00AB0F9D"/>
    <w:rsid w:val="00AB119A"/>
    <w:rsid w:val="00AB15A9"/>
    <w:rsid w:val="00AB15FE"/>
    <w:rsid w:val="00AB201F"/>
    <w:rsid w:val="00AB23A0"/>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6C"/>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AF1"/>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B8D"/>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0E5A"/>
    <w:rsid w:val="00AE13B0"/>
    <w:rsid w:val="00AE1462"/>
    <w:rsid w:val="00AE1644"/>
    <w:rsid w:val="00AE16E8"/>
    <w:rsid w:val="00AE1963"/>
    <w:rsid w:val="00AE1B58"/>
    <w:rsid w:val="00AE1CE3"/>
    <w:rsid w:val="00AE1E4E"/>
    <w:rsid w:val="00AE202D"/>
    <w:rsid w:val="00AE2096"/>
    <w:rsid w:val="00AE2213"/>
    <w:rsid w:val="00AE251E"/>
    <w:rsid w:val="00AE2F3C"/>
    <w:rsid w:val="00AE2F42"/>
    <w:rsid w:val="00AE30EB"/>
    <w:rsid w:val="00AE33F7"/>
    <w:rsid w:val="00AE3483"/>
    <w:rsid w:val="00AE3503"/>
    <w:rsid w:val="00AE3562"/>
    <w:rsid w:val="00AE3580"/>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3ECF"/>
    <w:rsid w:val="00B0408F"/>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46F"/>
    <w:rsid w:val="00B21E78"/>
    <w:rsid w:val="00B22207"/>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A66"/>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29"/>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2E3C"/>
    <w:rsid w:val="00B63508"/>
    <w:rsid w:val="00B6368C"/>
    <w:rsid w:val="00B638AC"/>
    <w:rsid w:val="00B63E64"/>
    <w:rsid w:val="00B6442F"/>
    <w:rsid w:val="00B6478F"/>
    <w:rsid w:val="00B64934"/>
    <w:rsid w:val="00B649EA"/>
    <w:rsid w:val="00B64B08"/>
    <w:rsid w:val="00B64B5A"/>
    <w:rsid w:val="00B65433"/>
    <w:rsid w:val="00B657CF"/>
    <w:rsid w:val="00B65B5D"/>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85A"/>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52"/>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413"/>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B24"/>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A7B"/>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CB9"/>
    <w:rsid w:val="00BE12CA"/>
    <w:rsid w:val="00BE1FDE"/>
    <w:rsid w:val="00BE2379"/>
    <w:rsid w:val="00BE24F6"/>
    <w:rsid w:val="00BE26BC"/>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002"/>
    <w:rsid w:val="00BE623D"/>
    <w:rsid w:val="00BE6C2A"/>
    <w:rsid w:val="00BE717F"/>
    <w:rsid w:val="00BE7284"/>
    <w:rsid w:val="00BE74A8"/>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928"/>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6EB"/>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ABD"/>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5"/>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0DB"/>
    <w:rsid w:val="00C52146"/>
    <w:rsid w:val="00C52162"/>
    <w:rsid w:val="00C52A06"/>
    <w:rsid w:val="00C531E1"/>
    <w:rsid w:val="00C5321E"/>
    <w:rsid w:val="00C53729"/>
    <w:rsid w:val="00C53B1F"/>
    <w:rsid w:val="00C53D27"/>
    <w:rsid w:val="00C54631"/>
    <w:rsid w:val="00C546C0"/>
    <w:rsid w:val="00C55282"/>
    <w:rsid w:val="00C55441"/>
    <w:rsid w:val="00C55641"/>
    <w:rsid w:val="00C558C5"/>
    <w:rsid w:val="00C55BD6"/>
    <w:rsid w:val="00C55C9C"/>
    <w:rsid w:val="00C5669B"/>
    <w:rsid w:val="00C56720"/>
    <w:rsid w:val="00C567DF"/>
    <w:rsid w:val="00C57064"/>
    <w:rsid w:val="00C572E6"/>
    <w:rsid w:val="00C57624"/>
    <w:rsid w:val="00C5784F"/>
    <w:rsid w:val="00C57955"/>
    <w:rsid w:val="00C57ED4"/>
    <w:rsid w:val="00C60108"/>
    <w:rsid w:val="00C603B5"/>
    <w:rsid w:val="00C606EE"/>
    <w:rsid w:val="00C60911"/>
    <w:rsid w:val="00C60A83"/>
    <w:rsid w:val="00C60ACA"/>
    <w:rsid w:val="00C60B8B"/>
    <w:rsid w:val="00C612EB"/>
    <w:rsid w:val="00C61A1E"/>
    <w:rsid w:val="00C61AE3"/>
    <w:rsid w:val="00C61B70"/>
    <w:rsid w:val="00C61E1F"/>
    <w:rsid w:val="00C622C8"/>
    <w:rsid w:val="00C624EC"/>
    <w:rsid w:val="00C6264C"/>
    <w:rsid w:val="00C626C1"/>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2C3"/>
    <w:rsid w:val="00C733C0"/>
    <w:rsid w:val="00C7380B"/>
    <w:rsid w:val="00C738BA"/>
    <w:rsid w:val="00C73A3E"/>
    <w:rsid w:val="00C73AB2"/>
    <w:rsid w:val="00C73CBA"/>
    <w:rsid w:val="00C73DB9"/>
    <w:rsid w:val="00C742B8"/>
    <w:rsid w:val="00C74301"/>
    <w:rsid w:val="00C74449"/>
    <w:rsid w:val="00C74678"/>
    <w:rsid w:val="00C748C5"/>
    <w:rsid w:val="00C74A5C"/>
    <w:rsid w:val="00C74FE6"/>
    <w:rsid w:val="00C76709"/>
    <w:rsid w:val="00C76932"/>
    <w:rsid w:val="00C76EE8"/>
    <w:rsid w:val="00C7720E"/>
    <w:rsid w:val="00C774DB"/>
    <w:rsid w:val="00C77589"/>
    <w:rsid w:val="00C77750"/>
    <w:rsid w:val="00C77826"/>
    <w:rsid w:val="00C77A5D"/>
    <w:rsid w:val="00C77AD3"/>
    <w:rsid w:val="00C77E53"/>
    <w:rsid w:val="00C8006A"/>
    <w:rsid w:val="00C8009E"/>
    <w:rsid w:val="00C801FE"/>
    <w:rsid w:val="00C80555"/>
    <w:rsid w:val="00C80DC4"/>
    <w:rsid w:val="00C80F07"/>
    <w:rsid w:val="00C810FF"/>
    <w:rsid w:val="00C81528"/>
    <w:rsid w:val="00C81644"/>
    <w:rsid w:val="00C81830"/>
    <w:rsid w:val="00C81A94"/>
    <w:rsid w:val="00C81C0D"/>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5D68"/>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97F8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AE0"/>
    <w:rsid w:val="00CA42E3"/>
    <w:rsid w:val="00CA4337"/>
    <w:rsid w:val="00CA4902"/>
    <w:rsid w:val="00CA495B"/>
    <w:rsid w:val="00CA4CF5"/>
    <w:rsid w:val="00CA51CB"/>
    <w:rsid w:val="00CA562B"/>
    <w:rsid w:val="00CA5EBE"/>
    <w:rsid w:val="00CA608C"/>
    <w:rsid w:val="00CA614D"/>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18D2"/>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4FC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5FB1"/>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0E11"/>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87C"/>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3AD"/>
    <w:rsid w:val="00CF48D3"/>
    <w:rsid w:val="00CF49F0"/>
    <w:rsid w:val="00CF4B69"/>
    <w:rsid w:val="00CF5173"/>
    <w:rsid w:val="00CF519E"/>
    <w:rsid w:val="00CF53BE"/>
    <w:rsid w:val="00CF5497"/>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532"/>
    <w:rsid w:val="00D04724"/>
    <w:rsid w:val="00D048C4"/>
    <w:rsid w:val="00D048DB"/>
    <w:rsid w:val="00D04AFA"/>
    <w:rsid w:val="00D04DBD"/>
    <w:rsid w:val="00D0512B"/>
    <w:rsid w:val="00D05618"/>
    <w:rsid w:val="00D056BC"/>
    <w:rsid w:val="00D0570D"/>
    <w:rsid w:val="00D05AA1"/>
    <w:rsid w:val="00D05C88"/>
    <w:rsid w:val="00D05F7C"/>
    <w:rsid w:val="00D06452"/>
    <w:rsid w:val="00D06496"/>
    <w:rsid w:val="00D06A0A"/>
    <w:rsid w:val="00D06ACF"/>
    <w:rsid w:val="00D06C9D"/>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4DC5"/>
    <w:rsid w:val="00D15011"/>
    <w:rsid w:val="00D150D8"/>
    <w:rsid w:val="00D151B7"/>
    <w:rsid w:val="00D15768"/>
    <w:rsid w:val="00D15875"/>
    <w:rsid w:val="00D15B73"/>
    <w:rsid w:val="00D1633E"/>
    <w:rsid w:val="00D16B76"/>
    <w:rsid w:val="00D16DCC"/>
    <w:rsid w:val="00D16E68"/>
    <w:rsid w:val="00D176FE"/>
    <w:rsid w:val="00D1774F"/>
    <w:rsid w:val="00D17A2A"/>
    <w:rsid w:val="00D20462"/>
    <w:rsid w:val="00D20AA8"/>
    <w:rsid w:val="00D20ADB"/>
    <w:rsid w:val="00D20AED"/>
    <w:rsid w:val="00D20B75"/>
    <w:rsid w:val="00D20E48"/>
    <w:rsid w:val="00D20FFF"/>
    <w:rsid w:val="00D21192"/>
    <w:rsid w:val="00D2137D"/>
    <w:rsid w:val="00D21402"/>
    <w:rsid w:val="00D215D6"/>
    <w:rsid w:val="00D21607"/>
    <w:rsid w:val="00D21669"/>
    <w:rsid w:val="00D21BDC"/>
    <w:rsid w:val="00D21C6E"/>
    <w:rsid w:val="00D21F0A"/>
    <w:rsid w:val="00D220B8"/>
    <w:rsid w:val="00D224C9"/>
    <w:rsid w:val="00D22D56"/>
    <w:rsid w:val="00D22E3F"/>
    <w:rsid w:val="00D22E78"/>
    <w:rsid w:val="00D23096"/>
    <w:rsid w:val="00D234D3"/>
    <w:rsid w:val="00D2397E"/>
    <w:rsid w:val="00D23DAF"/>
    <w:rsid w:val="00D240CD"/>
    <w:rsid w:val="00D24723"/>
    <w:rsid w:val="00D248C5"/>
    <w:rsid w:val="00D24D7F"/>
    <w:rsid w:val="00D24D98"/>
    <w:rsid w:val="00D2514A"/>
    <w:rsid w:val="00D25360"/>
    <w:rsid w:val="00D256DC"/>
    <w:rsid w:val="00D25BCE"/>
    <w:rsid w:val="00D26743"/>
    <w:rsid w:val="00D26BBE"/>
    <w:rsid w:val="00D26DF9"/>
    <w:rsid w:val="00D26FEE"/>
    <w:rsid w:val="00D275D7"/>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A35"/>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49"/>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35"/>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3A6"/>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5C8B"/>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184"/>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AA5"/>
    <w:rsid w:val="00DA3FBC"/>
    <w:rsid w:val="00DA408B"/>
    <w:rsid w:val="00DA4192"/>
    <w:rsid w:val="00DA41F8"/>
    <w:rsid w:val="00DA4378"/>
    <w:rsid w:val="00DA48D6"/>
    <w:rsid w:val="00DA49C6"/>
    <w:rsid w:val="00DA4D76"/>
    <w:rsid w:val="00DA4E69"/>
    <w:rsid w:val="00DA4FB1"/>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425"/>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E01"/>
    <w:rsid w:val="00DC1F76"/>
    <w:rsid w:val="00DC2182"/>
    <w:rsid w:val="00DC259C"/>
    <w:rsid w:val="00DC25CD"/>
    <w:rsid w:val="00DC25E8"/>
    <w:rsid w:val="00DC3016"/>
    <w:rsid w:val="00DC3732"/>
    <w:rsid w:val="00DC40EC"/>
    <w:rsid w:val="00DC44F6"/>
    <w:rsid w:val="00DC4AA9"/>
    <w:rsid w:val="00DC4B74"/>
    <w:rsid w:val="00DC4E19"/>
    <w:rsid w:val="00DC515B"/>
    <w:rsid w:val="00DC53A2"/>
    <w:rsid w:val="00DC53C5"/>
    <w:rsid w:val="00DC5A15"/>
    <w:rsid w:val="00DC5E05"/>
    <w:rsid w:val="00DC600A"/>
    <w:rsid w:val="00DC6115"/>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B45"/>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946"/>
    <w:rsid w:val="00DE0AB4"/>
    <w:rsid w:val="00DE0AD0"/>
    <w:rsid w:val="00DE0AD5"/>
    <w:rsid w:val="00DE0ADE"/>
    <w:rsid w:val="00DE0EC3"/>
    <w:rsid w:val="00DE0F06"/>
    <w:rsid w:val="00DE1FE7"/>
    <w:rsid w:val="00DE21BD"/>
    <w:rsid w:val="00DE24DF"/>
    <w:rsid w:val="00DE24E5"/>
    <w:rsid w:val="00DE27FC"/>
    <w:rsid w:val="00DE292A"/>
    <w:rsid w:val="00DE2AF7"/>
    <w:rsid w:val="00DE2E36"/>
    <w:rsid w:val="00DE31E4"/>
    <w:rsid w:val="00DE32B6"/>
    <w:rsid w:val="00DE33A3"/>
    <w:rsid w:val="00DE375F"/>
    <w:rsid w:val="00DE378B"/>
    <w:rsid w:val="00DE3833"/>
    <w:rsid w:val="00DE39A4"/>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5D0"/>
    <w:rsid w:val="00DE7A9D"/>
    <w:rsid w:val="00DE7B4F"/>
    <w:rsid w:val="00DE7DF0"/>
    <w:rsid w:val="00DE7E52"/>
    <w:rsid w:val="00DF00C2"/>
    <w:rsid w:val="00DF0342"/>
    <w:rsid w:val="00DF0640"/>
    <w:rsid w:val="00DF0912"/>
    <w:rsid w:val="00DF0923"/>
    <w:rsid w:val="00DF0CC4"/>
    <w:rsid w:val="00DF0E29"/>
    <w:rsid w:val="00DF14E8"/>
    <w:rsid w:val="00DF1CF6"/>
    <w:rsid w:val="00DF1EE6"/>
    <w:rsid w:val="00DF2327"/>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50D"/>
    <w:rsid w:val="00E03EC5"/>
    <w:rsid w:val="00E03F24"/>
    <w:rsid w:val="00E04547"/>
    <w:rsid w:val="00E045C5"/>
    <w:rsid w:val="00E04BC5"/>
    <w:rsid w:val="00E04EF2"/>
    <w:rsid w:val="00E0515A"/>
    <w:rsid w:val="00E055C3"/>
    <w:rsid w:val="00E056FB"/>
    <w:rsid w:val="00E05BC2"/>
    <w:rsid w:val="00E05C1B"/>
    <w:rsid w:val="00E065CD"/>
    <w:rsid w:val="00E06942"/>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5FBB"/>
    <w:rsid w:val="00E1667A"/>
    <w:rsid w:val="00E16A38"/>
    <w:rsid w:val="00E17109"/>
    <w:rsid w:val="00E174A5"/>
    <w:rsid w:val="00E17CDF"/>
    <w:rsid w:val="00E17D62"/>
    <w:rsid w:val="00E17DBD"/>
    <w:rsid w:val="00E17E82"/>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770"/>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07A"/>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2B"/>
    <w:rsid w:val="00E6134A"/>
    <w:rsid w:val="00E614F2"/>
    <w:rsid w:val="00E61556"/>
    <w:rsid w:val="00E61726"/>
    <w:rsid w:val="00E617B1"/>
    <w:rsid w:val="00E61817"/>
    <w:rsid w:val="00E61B54"/>
    <w:rsid w:val="00E62225"/>
    <w:rsid w:val="00E62B29"/>
    <w:rsid w:val="00E63134"/>
    <w:rsid w:val="00E63204"/>
    <w:rsid w:val="00E63820"/>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A00"/>
    <w:rsid w:val="00E67BFD"/>
    <w:rsid w:val="00E67DE7"/>
    <w:rsid w:val="00E67E2B"/>
    <w:rsid w:val="00E67EFB"/>
    <w:rsid w:val="00E67F7A"/>
    <w:rsid w:val="00E714A3"/>
    <w:rsid w:val="00E715EE"/>
    <w:rsid w:val="00E71A82"/>
    <w:rsid w:val="00E71C20"/>
    <w:rsid w:val="00E71E8A"/>
    <w:rsid w:val="00E722C6"/>
    <w:rsid w:val="00E722EE"/>
    <w:rsid w:val="00E724DC"/>
    <w:rsid w:val="00E72580"/>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6DF"/>
    <w:rsid w:val="00E74FA2"/>
    <w:rsid w:val="00E75338"/>
    <w:rsid w:val="00E75400"/>
    <w:rsid w:val="00E7558B"/>
    <w:rsid w:val="00E7561A"/>
    <w:rsid w:val="00E7564A"/>
    <w:rsid w:val="00E75D75"/>
    <w:rsid w:val="00E75FDA"/>
    <w:rsid w:val="00E76173"/>
    <w:rsid w:val="00E76445"/>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838"/>
    <w:rsid w:val="00E84999"/>
    <w:rsid w:val="00E849EA"/>
    <w:rsid w:val="00E84A30"/>
    <w:rsid w:val="00E84D99"/>
    <w:rsid w:val="00E84E3D"/>
    <w:rsid w:val="00E852E1"/>
    <w:rsid w:val="00E8562D"/>
    <w:rsid w:val="00E856E7"/>
    <w:rsid w:val="00E856FF"/>
    <w:rsid w:val="00E859CC"/>
    <w:rsid w:val="00E859D6"/>
    <w:rsid w:val="00E85A2E"/>
    <w:rsid w:val="00E85C1C"/>
    <w:rsid w:val="00E85F4D"/>
    <w:rsid w:val="00E85FB8"/>
    <w:rsid w:val="00E86435"/>
    <w:rsid w:val="00E86589"/>
    <w:rsid w:val="00E867BC"/>
    <w:rsid w:val="00E870CE"/>
    <w:rsid w:val="00E872A7"/>
    <w:rsid w:val="00E87495"/>
    <w:rsid w:val="00E87AE7"/>
    <w:rsid w:val="00E90DAD"/>
    <w:rsid w:val="00E90EB0"/>
    <w:rsid w:val="00E91314"/>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5DF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897"/>
    <w:rsid w:val="00EA4AD4"/>
    <w:rsid w:val="00EA4C54"/>
    <w:rsid w:val="00EA5597"/>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0FE0"/>
    <w:rsid w:val="00EB101B"/>
    <w:rsid w:val="00EB113D"/>
    <w:rsid w:val="00EB14AA"/>
    <w:rsid w:val="00EB1647"/>
    <w:rsid w:val="00EB17D9"/>
    <w:rsid w:val="00EB18F6"/>
    <w:rsid w:val="00EB190E"/>
    <w:rsid w:val="00EB2217"/>
    <w:rsid w:val="00EB221C"/>
    <w:rsid w:val="00EB264D"/>
    <w:rsid w:val="00EB27C5"/>
    <w:rsid w:val="00EB28DE"/>
    <w:rsid w:val="00EB29F9"/>
    <w:rsid w:val="00EB2F31"/>
    <w:rsid w:val="00EB3020"/>
    <w:rsid w:val="00EB341E"/>
    <w:rsid w:val="00EB3986"/>
    <w:rsid w:val="00EB39CD"/>
    <w:rsid w:val="00EB3BB5"/>
    <w:rsid w:val="00EB3C4E"/>
    <w:rsid w:val="00EB4165"/>
    <w:rsid w:val="00EB44E6"/>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862"/>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129"/>
    <w:rsid w:val="00ED2478"/>
    <w:rsid w:val="00ED2552"/>
    <w:rsid w:val="00ED33FA"/>
    <w:rsid w:val="00ED35E4"/>
    <w:rsid w:val="00ED3977"/>
    <w:rsid w:val="00ED4181"/>
    <w:rsid w:val="00ED453A"/>
    <w:rsid w:val="00ED45F1"/>
    <w:rsid w:val="00ED46C5"/>
    <w:rsid w:val="00ED4BAE"/>
    <w:rsid w:val="00ED5486"/>
    <w:rsid w:val="00ED56B2"/>
    <w:rsid w:val="00ED620B"/>
    <w:rsid w:val="00ED6254"/>
    <w:rsid w:val="00ED67B9"/>
    <w:rsid w:val="00ED6DF8"/>
    <w:rsid w:val="00ED70FB"/>
    <w:rsid w:val="00ED740A"/>
    <w:rsid w:val="00ED752B"/>
    <w:rsid w:val="00ED7D62"/>
    <w:rsid w:val="00ED7D7F"/>
    <w:rsid w:val="00ED7F44"/>
    <w:rsid w:val="00EE015C"/>
    <w:rsid w:val="00EE0841"/>
    <w:rsid w:val="00EE09C3"/>
    <w:rsid w:val="00EE0EA9"/>
    <w:rsid w:val="00EE162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57C"/>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4BAD"/>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05"/>
    <w:rsid w:val="00F11914"/>
    <w:rsid w:val="00F11D73"/>
    <w:rsid w:val="00F120E3"/>
    <w:rsid w:val="00F121D9"/>
    <w:rsid w:val="00F1244C"/>
    <w:rsid w:val="00F12D3D"/>
    <w:rsid w:val="00F12DA0"/>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761"/>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D53"/>
    <w:rsid w:val="00F60E00"/>
    <w:rsid w:val="00F610DC"/>
    <w:rsid w:val="00F611A0"/>
    <w:rsid w:val="00F61488"/>
    <w:rsid w:val="00F61631"/>
    <w:rsid w:val="00F61824"/>
    <w:rsid w:val="00F61892"/>
    <w:rsid w:val="00F61C71"/>
    <w:rsid w:val="00F61D42"/>
    <w:rsid w:val="00F6200B"/>
    <w:rsid w:val="00F6212C"/>
    <w:rsid w:val="00F62651"/>
    <w:rsid w:val="00F627BC"/>
    <w:rsid w:val="00F6323A"/>
    <w:rsid w:val="00F635EC"/>
    <w:rsid w:val="00F6363A"/>
    <w:rsid w:val="00F63702"/>
    <w:rsid w:val="00F63962"/>
    <w:rsid w:val="00F63C74"/>
    <w:rsid w:val="00F63D05"/>
    <w:rsid w:val="00F64146"/>
    <w:rsid w:val="00F643AA"/>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0E80"/>
    <w:rsid w:val="00F710C2"/>
    <w:rsid w:val="00F71361"/>
    <w:rsid w:val="00F715F3"/>
    <w:rsid w:val="00F7161F"/>
    <w:rsid w:val="00F717D6"/>
    <w:rsid w:val="00F71E07"/>
    <w:rsid w:val="00F71F95"/>
    <w:rsid w:val="00F72368"/>
    <w:rsid w:val="00F723BD"/>
    <w:rsid w:val="00F7264B"/>
    <w:rsid w:val="00F728E4"/>
    <w:rsid w:val="00F72AE8"/>
    <w:rsid w:val="00F72F27"/>
    <w:rsid w:val="00F72F54"/>
    <w:rsid w:val="00F72FFA"/>
    <w:rsid w:val="00F736E3"/>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02"/>
    <w:rsid w:val="00F77711"/>
    <w:rsid w:val="00F77F11"/>
    <w:rsid w:val="00F803F4"/>
    <w:rsid w:val="00F806C4"/>
    <w:rsid w:val="00F80B9F"/>
    <w:rsid w:val="00F80D47"/>
    <w:rsid w:val="00F8134E"/>
    <w:rsid w:val="00F816A3"/>
    <w:rsid w:val="00F81804"/>
    <w:rsid w:val="00F81923"/>
    <w:rsid w:val="00F82441"/>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4DDE"/>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4AF"/>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26E"/>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2EB6"/>
    <w:rsid w:val="00FC2EFD"/>
    <w:rsid w:val="00FC30BA"/>
    <w:rsid w:val="00FC34F5"/>
    <w:rsid w:val="00FC3BA5"/>
    <w:rsid w:val="00FC3C01"/>
    <w:rsid w:val="00FC3D31"/>
    <w:rsid w:val="00FC4814"/>
    <w:rsid w:val="00FC4A46"/>
    <w:rsid w:val="00FC4A64"/>
    <w:rsid w:val="00FC4D53"/>
    <w:rsid w:val="00FC4F4B"/>
    <w:rsid w:val="00FC5130"/>
    <w:rsid w:val="00FC51C4"/>
    <w:rsid w:val="00FC5510"/>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65E"/>
    <w:rsid w:val="00FD2977"/>
    <w:rsid w:val="00FD298F"/>
    <w:rsid w:val="00FD2A8F"/>
    <w:rsid w:val="00FD2CE4"/>
    <w:rsid w:val="00FD2CE7"/>
    <w:rsid w:val="00FD2D06"/>
    <w:rsid w:val="00FD32A7"/>
    <w:rsid w:val="00FD32E7"/>
    <w:rsid w:val="00FD34FC"/>
    <w:rsid w:val="00FD35F2"/>
    <w:rsid w:val="00FD3DCB"/>
    <w:rsid w:val="00FD3E0A"/>
    <w:rsid w:val="00FD3E2F"/>
    <w:rsid w:val="00FD3F5D"/>
    <w:rsid w:val="00FD3F6D"/>
    <w:rsid w:val="00FD4387"/>
    <w:rsid w:val="00FD4F27"/>
    <w:rsid w:val="00FD514A"/>
    <w:rsid w:val="00FD51A7"/>
    <w:rsid w:val="00FD51C9"/>
    <w:rsid w:val="00FD5244"/>
    <w:rsid w:val="00FD560C"/>
    <w:rsid w:val="00FD570B"/>
    <w:rsid w:val="00FD584E"/>
    <w:rsid w:val="00FD63B6"/>
    <w:rsid w:val="00FD6A36"/>
    <w:rsid w:val="00FD6E25"/>
    <w:rsid w:val="00FD740B"/>
    <w:rsid w:val="00FD745B"/>
    <w:rsid w:val="00FD750C"/>
    <w:rsid w:val="00FD75AF"/>
    <w:rsid w:val="00FD76EA"/>
    <w:rsid w:val="00FD7B86"/>
    <w:rsid w:val="00FE0562"/>
    <w:rsid w:val="00FE06A8"/>
    <w:rsid w:val="00FE08CA"/>
    <w:rsid w:val="00FE0BF5"/>
    <w:rsid w:val="00FE12E5"/>
    <w:rsid w:val="00FE1386"/>
    <w:rsid w:val="00FE16C9"/>
    <w:rsid w:val="00FE1B36"/>
    <w:rsid w:val="00FE1E32"/>
    <w:rsid w:val="00FE1F41"/>
    <w:rsid w:val="00FE22D2"/>
    <w:rsid w:val="00FE2AF6"/>
    <w:rsid w:val="00FE2EF3"/>
    <w:rsid w:val="00FE2FFB"/>
    <w:rsid w:val="00FE312F"/>
    <w:rsid w:val="00FE3671"/>
    <w:rsid w:val="00FE3991"/>
    <w:rsid w:val="00FE3AAA"/>
    <w:rsid w:val="00FE3BF8"/>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70D"/>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03383">
      <w:bodyDiv w:val="1"/>
      <w:marLeft w:val="0"/>
      <w:marRight w:val="0"/>
      <w:marTop w:val="0"/>
      <w:marBottom w:val="0"/>
      <w:divBdr>
        <w:top w:val="none" w:sz="0" w:space="0" w:color="auto"/>
        <w:left w:val="none" w:sz="0" w:space="0" w:color="auto"/>
        <w:bottom w:val="none" w:sz="0" w:space="0" w:color="auto"/>
        <w:right w:val="none" w:sz="0" w:space="0" w:color="auto"/>
      </w:divBdr>
      <w:divsChild>
        <w:div w:id="427122885">
          <w:marLeft w:val="547"/>
          <w:marRight w:val="0"/>
          <w:marTop w:val="154"/>
          <w:marBottom w:val="0"/>
          <w:divBdr>
            <w:top w:val="none" w:sz="0" w:space="0" w:color="auto"/>
            <w:left w:val="none" w:sz="0" w:space="0" w:color="auto"/>
            <w:bottom w:val="none" w:sz="0" w:space="0" w:color="auto"/>
            <w:right w:val="none" w:sz="0" w:space="0" w:color="auto"/>
          </w:divBdr>
        </w:div>
        <w:div w:id="970090703">
          <w:marLeft w:val="1166"/>
          <w:marRight w:val="0"/>
          <w:marTop w:val="134"/>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0029542">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1768957">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4251545">
      <w:bodyDiv w:val="1"/>
      <w:marLeft w:val="0"/>
      <w:marRight w:val="0"/>
      <w:marTop w:val="0"/>
      <w:marBottom w:val="0"/>
      <w:divBdr>
        <w:top w:val="none" w:sz="0" w:space="0" w:color="auto"/>
        <w:left w:val="none" w:sz="0" w:space="0" w:color="auto"/>
        <w:bottom w:val="none" w:sz="0" w:space="0" w:color="auto"/>
        <w:right w:val="none" w:sz="0" w:space="0" w:color="auto"/>
      </w:divBdr>
    </w:div>
    <w:div w:id="803547995">
      <w:bodyDiv w:val="1"/>
      <w:marLeft w:val="0"/>
      <w:marRight w:val="0"/>
      <w:marTop w:val="0"/>
      <w:marBottom w:val="0"/>
      <w:divBdr>
        <w:top w:val="none" w:sz="0" w:space="0" w:color="auto"/>
        <w:left w:val="none" w:sz="0" w:space="0" w:color="auto"/>
        <w:bottom w:val="none" w:sz="0" w:space="0" w:color="auto"/>
        <w:right w:val="none" w:sz="0" w:space="0" w:color="auto"/>
      </w:divBdr>
      <w:divsChild>
        <w:div w:id="538709197">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A1A71-8B92-4191-91A8-3C31E70DE61D}"/>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2021-10-22T09:27:00Z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